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7AAD" w:rsidRDefault="00B37AAD" w:rsidP="009F1917">
      <w:pPr>
        <w:rPr>
          <w:rFonts w:ascii="Times New Roman" w:hAnsi="Times New Roman" w:cs="Times New Roman"/>
          <w:sz w:val="18"/>
          <w:szCs w:val="18"/>
        </w:rPr>
      </w:pPr>
    </w:p>
    <w:p w:rsidR="005528F2" w:rsidRPr="007D4F80" w:rsidRDefault="005528F2" w:rsidP="005528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D4F80"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6F2F9F">
        <w:rPr>
          <w:rFonts w:ascii="Times New Roman" w:hAnsi="Times New Roman" w:cs="Times New Roman"/>
          <w:sz w:val="20"/>
          <w:szCs w:val="20"/>
        </w:rPr>
        <w:t>5</w:t>
      </w:r>
    </w:p>
    <w:p w:rsidR="005528F2" w:rsidRDefault="00EB28C9" w:rsidP="005528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п</w:t>
      </w:r>
      <w:r w:rsidR="005528F2" w:rsidRPr="007D4F80">
        <w:rPr>
          <w:rFonts w:ascii="Times New Roman" w:hAnsi="Times New Roman" w:cs="Times New Roman"/>
          <w:sz w:val="20"/>
          <w:szCs w:val="20"/>
        </w:rPr>
        <w:t xml:space="preserve">риказу от </w:t>
      </w:r>
      <w:r>
        <w:rPr>
          <w:rFonts w:ascii="Times New Roman" w:hAnsi="Times New Roman" w:cs="Times New Roman"/>
          <w:sz w:val="20"/>
          <w:szCs w:val="20"/>
        </w:rPr>
        <w:t>19.03.2026</w:t>
      </w:r>
      <w:r w:rsidR="005528F2">
        <w:rPr>
          <w:rFonts w:ascii="Times New Roman" w:hAnsi="Times New Roman" w:cs="Times New Roman"/>
          <w:sz w:val="20"/>
          <w:szCs w:val="20"/>
        </w:rPr>
        <w:t xml:space="preserve"> №</w:t>
      </w:r>
      <w:r>
        <w:rPr>
          <w:rFonts w:ascii="Times New Roman" w:hAnsi="Times New Roman" w:cs="Times New Roman"/>
          <w:sz w:val="20"/>
          <w:szCs w:val="20"/>
        </w:rPr>
        <w:t xml:space="preserve"> 152</w:t>
      </w:r>
    </w:p>
    <w:p w:rsidR="005528F2" w:rsidRDefault="005528F2" w:rsidP="005528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Приложение </w:t>
      </w:r>
      <w:r w:rsidR="00507D9C">
        <w:rPr>
          <w:rFonts w:ascii="Times New Roman" w:hAnsi="Times New Roman" w:cs="Times New Roman"/>
          <w:sz w:val="20"/>
          <w:szCs w:val="20"/>
        </w:rPr>
        <w:t>5</w:t>
      </w:r>
    </w:p>
    <w:p w:rsidR="005528F2" w:rsidRDefault="005528F2" w:rsidP="005528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7D4F80">
        <w:rPr>
          <w:rFonts w:ascii="Times New Roman" w:hAnsi="Times New Roman" w:cs="Times New Roman"/>
          <w:sz w:val="20"/>
          <w:szCs w:val="20"/>
        </w:rPr>
        <w:t xml:space="preserve">к Приказу от </w:t>
      </w:r>
      <w:r w:rsidR="00EB28C9">
        <w:rPr>
          <w:rFonts w:ascii="Times New Roman" w:hAnsi="Times New Roman" w:cs="Times New Roman"/>
          <w:sz w:val="20"/>
          <w:szCs w:val="20"/>
        </w:rPr>
        <w:t xml:space="preserve">18.07.2024 </w:t>
      </w:r>
      <w:r>
        <w:rPr>
          <w:rFonts w:ascii="Times New Roman" w:hAnsi="Times New Roman" w:cs="Times New Roman"/>
          <w:sz w:val="20"/>
          <w:szCs w:val="20"/>
        </w:rPr>
        <w:t>№ 418</w:t>
      </w:r>
    </w:p>
    <w:p w:rsidR="005528F2" w:rsidRDefault="005528F2" w:rsidP="005528F2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9F1917" w:rsidRPr="009F1917" w:rsidRDefault="009F1917" w:rsidP="009F1917">
      <w:pPr>
        <w:pStyle w:val="a3"/>
        <w:jc w:val="right"/>
        <w:rPr>
          <w:rFonts w:ascii="Times New Roman" w:hAnsi="Times New Roman" w:cs="Times New Roman"/>
          <w:sz w:val="18"/>
          <w:szCs w:val="18"/>
        </w:rPr>
      </w:pPr>
    </w:p>
    <w:p w:rsidR="00610667" w:rsidRPr="009F1917" w:rsidRDefault="00610667" w:rsidP="009F1917">
      <w:pPr>
        <w:rPr>
          <w:rFonts w:ascii="Times New Roman" w:hAnsi="Times New Roman" w:cs="Times New Roman"/>
          <w:b/>
          <w:sz w:val="18"/>
          <w:szCs w:val="18"/>
        </w:rPr>
      </w:pPr>
    </w:p>
    <w:p w:rsidR="00A32EA7" w:rsidRDefault="00A32EA7" w:rsidP="00A32EA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10667" w:rsidRPr="004B753F" w:rsidRDefault="00B34347" w:rsidP="00A32EA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3F">
        <w:rPr>
          <w:rFonts w:ascii="Times New Roman" w:hAnsi="Times New Roman" w:cs="Times New Roman"/>
          <w:b/>
          <w:sz w:val="24"/>
          <w:szCs w:val="24"/>
        </w:rPr>
        <w:t>Стоимость</w:t>
      </w:r>
      <w:r w:rsidR="00610667" w:rsidRPr="004B753F">
        <w:rPr>
          <w:rFonts w:ascii="Times New Roman" w:hAnsi="Times New Roman" w:cs="Times New Roman"/>
          <w:b/>
          <w:sz w:val="24"/>
          <w:szCs w:val="24"/>
        </w:rPr>
        <w:t xml:space="preserve"> платы</w:t>
      </w:r>
    </w:p>
    <w:p w:rsidR="00A32EA7" w:rsidRPr="004B753F" w:rsidRDefault="00610667" w:rsidP="00A32EA7">
      <w:pPr>
        <w:pStyle w:val="a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4B753F">
        <w:rPr>
          <w:rFonts w:ascii="Times New Roman" w:hAnsi="Times New Roman" w:cs="Times New Roman"/>
          <w:b/>
          <w:sz w:val="24"/>
          <w:szCs w:val="24"/>
        </w:rPr>
        <w:t xml:space="preserve">за </w:t>
      </w:r>
      <w:r w:rsidR="00A32EA7" w:rsidRPr="004B753F">
        <w:rPr>
          <w:rFonts w:ascii="Times New Roman" w:hAnsi="Times New Roman" w:cs="Times New Roman"/>
          <w:b/>
          <w:sz w:val="24"/>
          <w:szCs w:val="24"/>
        </w:rPr>
        <w:t>пр</w:t>
      </w:r>
      <w:r w:rsidR="00A32EA7" w:rsidRPr="004B75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едоставление информации по запросу пользователя</w:t>
      </w:r>
    </w:p>
    <w:p w:rsidR="00A32EA7" w:rsidRPr="004B753F" w:rsidRDefault="00A32EA7" w:rsidP="003650E7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753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инфраструктуры </w:t>
      </w:r>
      <w:r w:rsidRPr="004B753F">
        <w:rPr>
          <w:rFonts w:ascii="Times New Roman" w:hAnsi="Times New Roman" w:cs="Times New Roman"/>
          <w:b/>
          <w:sz w:val="24"/>
          <w:szCs w:val="24"/>
        </w:rPr>
        <w:t>АО «ЮРЭСК» (в соответствии с п.</w:t>
      </w:r>
      <w:r w:rsidR="003650E7" w:rsidRPr="004B753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B753F">
        <w:rPr>
          <w:rFonts w:ascii="Times New Roman" w:hAnsi="Times New Roman" w:cs="Times New Roman"/>
          <w:b/>
          <w:sz w:val="24"/>
          <w:szCs w:val="24"/>
        </w:rPr>
        <w:t>13 Правил недискриминационного доступа к инфраструктуре для размещения сетей электросвязи, утвержденны</w:t>
      </w:r>
      <w:r w:rsidR="003650E7" w:rsidRPr="004B753F">
        <w:rPr>
          <w:rFonts w:ascii="Times New Roman" w:hAnsi="Times New Roman" w:cs="Times New Roman"/>
          <w:b/>
          <w:sz w:val="24"/>
          <w:szCs w:val="24"/>
        </w:rPr>
        <w:t>х</w:t>
      </w:r>
      <w:r w:rsidRPr="004B753F">
        <w:rPr>
          <w:rFonts w:ascii="Times New Roman" w:hAnsi="Times New Roman" w:cs="Times New Roman"/>
          <w:b/>
          <w:sz w:val="24"/>
          <w:szCs w:val="24"/>
        </w:rPr>
        <w:t xml:space="preserve"> постановлением Правительства Российской Федерации от 22.11.2022 № 2106)</w:t>
      </w:r>
    </w:p>
    <w:p w:rsidR="009F1917" w:rsidRDefault="009F1917" w:rsidP="00EB28C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6331"/>
        <w:gridCol w:w="1461"/>
        <w:gridCol w:w="1553"/>
      </w:tblGrid>
      <w:tr w:rsidR="00B34347" w:rsidRPr="004B753F" w:rsidTr="00A32EA7">
        <w:tc>
          <w:tcPr>
            <w:tcW w:w="6331" w:type="dxa"/>
            <w:vAlign w:val="center"/>
          </w:tcPr>
          <w:p w:rsidR="00B34347" w:rsidRPr="004B753F" w:rsidRDefault="00B34347" w:rsidP="00B34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53F">
              <w:rPr>
                <w:rFonts w:ascii="Times New Roman" w:hAnsi="Times New Roman" w:cs="Times New Roman"/>
                <w:b/>
                <w:sz w:val="24"/>
                <w:szCs w:val="24"/>
              </w:rPr>
              <w:t>Услуга</w:t>
            </w:r>
          </w:p>
        </w:tc>
        <w:tc>
          <w:tcPr>
            <w:tcW w:w="1461" w:type="dxa"/>
          </w:tcPr>
          <w:p w:rsidR="00B34347" w:rsidRPr="004B753F" w:rsidRDefault="00B34347" w:rsidP="00B34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53F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Стоимость, руб.</w:t>
            </w:r>
          </w:p>
          <w:p w:rsidR="00B34347" w:rsidRPr="004B753F" w:rsidRDefault="00B34347" w:rsidP="00B34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53F">
              <w:rPr>
                <w:rFonts w:ascii="Times New Roman" w:hAnsi="Times New Roman" w:cs="Times New Roman"/>
                <w:b/>
                <w:sz w:val="24"/>
                <w:szCs w:val="24"/>
              </w:rPr>
              <w:t>без НДС</w:t>
            </w:r>
          </w:p>
        </w:tc>
        <w:tc>
          <w:tcPr>
            <w:tcW w:w="1553" w:type="dxa"/>
          </w:tcPr>
          <w:p w:rsidR="00B34347" w:rsidRPr="004B753F" w:rsidRDefault="00B34347" w:rsidP="00B34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53F">
              <w:rPr>
                <w:rFonts w:ascii="Times New Roman" w:hAnsi="Times New Roman" w:cs="Times New Roman"/>
                <w:b/>
                <w:sz w:val="24"/>
                <w:szCs w:val="24"/>
              </w:rPr>
              <w:t>Стоимость, руб.</w:t>
            </w:r>
          </w:p>
          <w:p w:rsidR="00B34347" w:rsidRPr="004B753F" w:rsidRDefault="00B34347" w:rsidP="00B3434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753F">
              <w:rPr>
                <w:rFonts w:ascii="Times New Roman" w:hAnsi="Times New Roman" w:cs="Times New Roman"/>
                <w:b/>
                <w:sz w:val="24"/>
                <w:szCs w:val="24"/>
              </w:rPr>
              <w:t>с НДС</w:t>
            </w:r>
          </w:p>
        </w:tc>
      </w:tr>
      <w:tr w:rsidR="00B34347" w:rsidRPr="004B753F" w:rsidTr="00A32EA7">
        <w:tc>
          <w:tcPr>
            <w:tcW w:w="6331" w:type="dxa"/>
          </w:tcPr>
          <w:p w:rsidR="00B34347" w:rsidRPr="00EB28C9" w:rsidRDefault="00A32EA7" w:rsidP="00EB28C9">
            <w:pPr>
              <w:pStyle w:val="a3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75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Предоставление информации по запросу пользователя инфраструктуры </w:t>
            </w:r>
            <w:r w:rsidRPr="004B753F">
              <w:rPr>
                <w:rFonts w:ascii="Times New Roman" w:hAnsi="Times New Roman" w:cs="Times New Roman"/>
                <w:sz w:val="24"/>
                <w:szCs w:val="24"/>
              </w:rPr>
              <w:t>АО «ЮРЭСК» (в соответствии с п.</w:t>
            </w:r>
            <w:r w:rsidR="003650E7" w:rsidRPr="004B75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B753F">
              <w:rPr>
                <w:rFonts w:ascii="Times New Roman" w:hAnsi="Times New Roman" w:cs="Times New Roman"/>
                <w:sz w:val="24"/>
                <w:szCs w:val="24"/>
              </w:rPr>
              <w:t>13 Правил недискриминационного доступа к инфраструктуре для размещения сетей электросвязи, утвержденны</w:t>
            </w:r>
            <w:r w:rsidR="003650E7" w:rsidRPr="004B753F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B753F">
              <w:rPr>
                <w:rFonts w:ascii="Times New Roman" w:hAnsi="Times New Roman" w:cs="Times New Roman"/>
                <w:sz w:val="24"/>
                <w:szCs w:val="24"/>
              </w:rPr>
              <w:t xml:space="preserve"> постановлением Правительства Российской Федерации </w:t>
            </w:r>
            <w:r w:rsidR="00EB28C9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4B753F">
              <w:rPr>
                <w:rFonts w:ascii="Times New Roman" w:hAnsi="Times New Roman" w:cs="Times New Roman"/>
                <w:sz w:val="24"/>
                <w:szCs w:val="24"/>
              </w:rPr>
              <w:t>от 22.11.2022 № 2106)</w:t>
            </w:r>
          </w:p>
        </w:tc>
        <w:tc>
          <w:tcPr>
            <w:tcW w:w="1461" w:type="dxa"/>
            <w:vAlign w:val="center"/>
          </w:tcPr>
          <w:p w:rsidR="00B34347" w:rsidRPr="004B753F" w:rsidRDefault="00507D9C" w:rsidP="00B3434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B753F">
              <w:rPr>
                <w:rFonts w:ascii="Times New Roman" w:hAnsi="Times New Roman" w:cs="Times New Roman"/>
                <w:sz w:val="24"/>
                <w:szCs w:val="24"/>
              </w:rPr>
              <w:t>15 843,31</w:t>
            </w:r>
          </w:p>
        </w:tc>
        <w:tc>
          <w:tcPr>
            <w:tcW w:w="1553" w:type="dxa"/>
            <w:vAlign w:val="center"/>
          </w:tcPr>
          <w:p w:rsidR="00B34347" w:rsidRPr="004B753F" w:rsidRDefault="00507D9C" w:rsidP="00B34347">
            <w:pPr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4B753F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19 328,84</w:t>
            </w:r>
          </w:p>
        </w:tc>
      </w:tr>
    </w:tbl>
    <w:p w:rsidR="00610667" w:rsidRDefault="00610667" w:rsidP="00610667">
      <w:pPr>
        <w:pStyle w:val="Default"/>
        <w:rPr>
          <w:sz w:val="28"/>
          <w:szCs w:val="28"/>
        </w:rPr>
      </w:pPr>
    </w:p>
    <w:p w:rsidR="003A169B" w:rsidRDefault="003A169B"/>
    <w:sectPr w:rsidR="003A169B" w:rsidSect="005528F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0667"/>
    <w:rsid w:val="00210FC3"/>
    <w:rsid w:val="003650E7"/>
    <w:rsid w:val="003A169B"/>
    <w:rsid w:val="004B753F"/>
    <w:rsid w:val="00507D9C"/>
    <w:rsid w:val="005528F2"/>
    <w:rsid w:val="00610667"/>
    <w:rsid w:val="00667355"/>
    <w:rsid w:val="006F2F9F"/>
    <w:rsid w:val="008A2202"/>
    <w:rsid w:val="009F1917"/>
    <w:rsid w:val="00A32EA7"/>
    <w:rsid w:val="00B34347"/>
    <w:rsid w:val="00B37AAD"/>
    <w:rsid w:val="00CB53CB"/>
    <w:rsid w:val="00EB2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2697A5-FB35-44EE-9157-31CF4938D8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61066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No Spacing"/>
    <w:uiPriority w:val="1"/>
    <w:qFormat/>
    <w:rsid w:val="009F1917"/>
    <w:pPr>
      <w:spacing w:after="0" w:line="240" w:lineRule="auto"/>
    </w:pPr>
  </w:style>
  <w:style w:type="table" w:styleId="a4">
    <w:name w:val="Table Grid"/>
    <w:basedOn w:val="a1"/>
    <w:uiPriority w:val="39"/>
    <w:rsid w:val="009F19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92E49C-08F9-4FAB-8B31-FD4CEE651F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Хлус Илона Сергеевна</dc:creator>
  <cp:keywords/>
  <dc:description/>
  <cp:lastModifiedBy>Озелова Екатерина Николаевна</cp:lastModifiedBy>
  <cp:revision>6</cp:revision>
  <dcterms:created xsi:type="dcterms:W3CDTF">2026-03-13T05:19:00Z</dcterms:created>
  <dcterms:modified xsi:type="dcterms:W3CDTF">2026-03-19T06:00:00Z</dcterms:modified>
</cp:coreProperties>
</file>