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D36C8B"/>
    <w:p w:rsidR="00FD661B" w:rsidRPr="00FD661B" w:rsidRDefault="00FD661B" w:rsidP="00B769E9">
      <w:pPr>
        <w:pStyle w:val="a4"/>
        <w:spacing w:before="0" w:beforeAutospacing="0" w:after="0" w:afterAutospacing="0"/>
        <w:contextualSpacing/>
        <w:jc w:val="right"/>
        <w:rPr>
          <w:noProof/>
          <w:sz w:val="28"/>
        </w:rPr>
      </w:pPr>
      <w:r w:rsidRPr="00FD661B">
        <w:rPr>
          <w:noProof/>
          <w:sz w:val="28"/>
        </w:rPr>
        <w:t xml:space="preserve">Приложение </w:t>
      </w:r>
      <w:r w:rsidR="00B769E9" w:rsidRPr="00FD661B">
        <w:rPr>
          <w:noProof/>
          <w:sz w:val="28"/>
        </w:rPr>
        <w:t xml:space="preserve">1 </w:t>
      </w:r>
    </w:p>
    <w:p w:rsidR="00FD661B" w:rsidRPr="00FD661B" w:rsidRDefault="00B769E9" w:rsidP="00B769E9">
      <w:pPr>
        <w:pStyle w:val="a4"/>
        <w:spacing w:before="0" w:beforeAutospacing="0" w:after="0" w:afterAutospacing="0"/>
        <w:contextualSpacing/>
        <w:jc w:val="right"/>
        <w:rPr>
          <w:noProof/>
          <w:sz w:val="28"/>
        </w:rPr>
      </w:pPr>
      <w:r w:rsidRPr="00FD661B">
        <w:rPr>
          <w:noProof/>
          <w:sz w:val="28"/>
        </w:rPr>
        <w:t xml:space="preserve">к приказу </w:t>
      </w:r>
    </w:p>
    <w:p w:rsidR="00992A83" w:rsidRPr="00884C10" w:rsidRDefault="00B769E9" w:rsidP="00B769E9">
      <w:pPr>
        <w:pStyle w:val="a4"/>
        <w:spacing w:before="0" w:beforeAutospacing="0" w:after="0" w:afterAutospacing="0"/>
        <w:contextualSpacing/>
        <w:jc w:val="right"/>
        <w:rPr>
          <w:b/>
          <w:color w:val="000000"/>
          <w:sz w:val="28"/>
          <w:szCs w:val="27"/>
          <w:lang w:val="en-US"/>
        </w:rPr>
      </w:pPr>
      <w:r w:rsidRPr="00FD661B">
        <w:rPr>
          <w:noProof/>
          <w:sz w:val="28"/>
        </w:rPr>
        <w:t xml:space="preserve">от </w:t>
      </w:r>
      <w:r w:rsidR="00A8219E">
        <w:rPr>
          <w:noProof/>
          <w:sz w:val="28"/>
        </w:rPr>
        <w:t>25.11.2024 №772</w:t>
      </w:r>
    </w:p>
    <w:p w:rsidR="00992A83" w:rsidRDefault="00992A83" w:rsidP="00974308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  <w:sz w:val="27"/>
          <w:szCs w:val="27"/>
        </w:rPr>
      </w:pPr>
    </w:p>
    <w:p w:rsidR="00FD661B" w:rsidRDefault="00FD661B" w:rsidP="00974308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  <w:sz w:val="27"/>
          <w:szCs w:val="27"/>
        </w:rPr>
      </w:pPr>
    </w:p>
    <w:p w:rsidR="00974308" w:rsidRDefault="00974308" w:rsidP="00974308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  <w:sz w:val="27"/>
          <w:szCs w:val="27"/>
        </w:rPr>
      </w:pPr>
      <w:r w:rsidRPr="00974308">
        <w:rPr>
          <w:b/>
          <w:color w:val="000000"/>
          <w:sz w:val="27"/>
          <w:szCs w:val="27"/>
        </w:rPr>
        <w:t xml:space="preserve">Прейскурант </w:t>
      </w:r>
      <w:r w:rsidR="008F0AA2">
        <w:rPr>
          <w:b/>
          <w:color w:val="000000"/>
          <w:sz w:val="27"/>
          <w:szCs w:val="27"/>
        </w:rPr>
        <w:t xml:space="preserve">на оказание платных </w:t>
      </w:r>
      <w:r w:rsidRPr="00974308">
        <w:rPr>
          <w:b/>
          <w:color w:val="000000"/>
          <w:sz w:val="27"/>
          <w:szCs w:val="27"/>
        </w:rPr>
        <w:t xml:space="preserve">услуг </w:t>
      </w:r>
    </w:p>
    <w:p w:rsidR="00974308" w:rsidRDefault="00974308" w:rsidP="00974308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  <w:sz w:val="27"/>
          <w:szCs w:val="27"/>
        </w:rPr>
      </w:pPr>
      <w:r w:rsidRPr="00974308">
        <w:rPr>
          <w:b/>
          <w:color w:val="000000"/>
          <w:sz w:val="27"/>
          <w:szCs w:val="27"/>
        </w:rPr>
        <w:t>АО «ЮРЭСК» для потребителей</w:t>
      </w:r>
    </w:p>
    <w:p w:rsidR="00355B8D" w:rsidRPr="00974308" w:rsidRDefault="00355B8D" w:rsidP="00974308">
      <w:pPr>
        <w:pStyle w:val="a4"/>
        <w:spacing w:before="0" w:beforeAutospacing="0" w:after="0" w:afterAutospacing="0"/>
        <w:contextualSpacing/>
        <w:jc w:val="center"/>
        <w:rPr>
          <w:b/>
          <w:color w:val="000000"/>
          <w:sz w:val="27"/>
          <w:szCs w:val="27"/>
        </w:rPr>
      </w:pPr>
    </w:p>
    <w:tbl>
      <w:tblPr>
        <w:tblW w:w="5306" w:type="pct"/>
        <w:tblInd w:w="-294" w:type="dxa"/>
        <w:tblLayout w:type="fixed"/>
        <w:tblLook w:val="04A0" w:firstRow="1" w:lastRow="0" w:firstColumn="1" w:lastColumn="0" w:noHBand="0" w:noVBand="1"/>
      </w:tblPr>
      <w:tblGrid>
        <w:gridCol w:w="1124"/>
        <w:gridCol w:w="3797"/>
        <w:gridCol w:w="1462"/>
        <w:gridCol w:w="3824"/>
      </w:tblGrid>
      <w:tr w:rsidR="00B31C93" w:rsidRPr="003745A7" w:rsidTr="003201FB">
        <w:trPr>
          <w:trHeight w:val="548"/>
          <w:tblHeader/>
        </w:trPr>
        <w:tc>
          <w:tcPr>
            <w:tcW w:w="55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308" w:rsidRPr="00974308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43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6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4308" w:rsidRPr="00974308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43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974308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43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87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974308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743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Цена, руб. с НДС (20 %)</w:t>
            </w:r>
          </w:p>
        </w:tc>
      </w:tr>
      <w:tr w:rsidR="00A21719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A21719" w:rsidRPr="005D0E22" w:rsidRDefault="00A21719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0E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A21719" w:rsidRPr="003D04F6" w:rsidRDefault="00A21719" w:rsidP="00B31C9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D0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Аренда и размещение</w:t>
            </w:r>
          </w:p>
        </w:tc>
      </w:tr>
      <w:tr w:rsidR="00A21719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21719" w:rsidRPr="009F14C1" w:rsidRDefault="00A21719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A21719" w:rsidRPr="009F14C1" w:rsidRDefault="00A21719" w:rsidP="00B31C9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зданий, помещений, сооружений, кроме объектов электросетевого хозяйства</w:t>
            </w:r>
          </w:p>
        </w:tc>
      </w:tr>
      <w:tr w:rsidR="00443FE4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F957AF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F957AF" w:rsidRDefault="00443FE4" w:rsidP="00B31C9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зданий, помещений, сооружений или их части в аренду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7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443FE4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F957AF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F957AF" w:rsidRDefault="00443FE4" w:rsidP="00B31C9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 в зданиях, помещениях, сооружениях для размещения имущества третьих лиц, в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оборудования связи и телекоммуникаций, банкоматов,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вендинговых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аппаратов и т.д.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./1 место (шт.)</w:t>
            </w:r>
          </w:p>
        </w:tc>
        <w:tc>
          <w:tcPr>
            <w:tcW w:w="1873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43FE4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F957AF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1.1.3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08237E" w:rsidRDefault="00443FE4" w:rsidP="00B31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 на конструктивных элементах зданий, сооружений для размещения имущества третьих лиц, в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сооружений/оборудования связи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./1 место (шт.)</w:t>
            </w:r>
          </w:p>
        </w:tc>
        <w:tc>
          <w:tcPr>
            <w:tcW w:w="1873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43FE4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B343B3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1.1.4.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ответственное хранение на территории нежилого здания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Default="00443FE4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./1 место (шт.)</w:t>
            </w:r>
          </w:p>
        </w:tc>
        <w:tc>
          <w:tcPr>
            <w:tcW w:w="187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21719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21719" w:rsidRPr="009F14C1" w:rsidRDefault="00A21719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A21719" w:rsidRPr="009F14C1" w:rsidRDefault="00A21719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объектов электросетевого хозяйства</w:t>
            </w:r>
          </w:p>
        </w:tc>
      </w:tr>
      <w:tr w:rsidR="00B31C9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308" w:rsidRPr="00F957AF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4308" w:rsidRPr="00B343B3" w:rsidRDefault="00974308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объектов электросетевого хозяйства или их части в аренду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B343B3" w:rsidRDefault="00A21719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шт.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74308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A21719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21719" w:rsidRPr="009F14C1" w:rsidRDefault="00A21719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A21719" w:rsidRPr="009F14C1" w:rsidRDefault="00A21719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земли</w:t>
            </w:r>
          </w:p>
        </w:tc>
      </w:tr>
      <w:tr w:rsidR="00443FE4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F957AF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земельных участков или их части в аренду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87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443FE4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F957AF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места на земельном участке для размещения имущества третьих лиц, в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оборудования/сооружений связи и т.д.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43FE4" w:rsidRPr="00B343B3" w:rsidRDefault="00443FE4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87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3FE4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14B6F" w:rsidRPr="00DC21B6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974308" w:rsidRPr="00DC21B6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1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974308" w:rsidRPr="00DC21B6" w:rsidRDefault="00974308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C21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Транспортные услуги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</w:tcPr>
          <w:p w:rsidR="00974308" w:rsidRPr="00DC21B6" w:rsidRDefault="00974308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8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</w:tcPr>
          <w:p w:rsidR="00EE4A8D" w:rsidRPr="00DC21B6" w:rsidRDefault="005B3F35" w:rsidP="00EE4A8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C21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r w:rsidR="00EE4A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риложение №2 «Прейскурант на оказание транспортных услуг»</w:t>
            </w:r>
          </w:p>
        </w:tc>
      </w:tr>
      <w:tr w:rsidR="00443FE4" w:rsidRPr="00DC21B6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443FE4" w:rsidRPr="00DC21B6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C21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443FE4" w:rsidRPr="00DC21B6" w:rsidRDefault="00443FE4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C21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оборудования на электросетевых объектах</w:t>
            </w:r>
          </w:p>
        </w:tc>
      </w:tr>
      <w:tr w:rsidR="00443FE4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9F14C1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1.5.1.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9F14C1" w:rsidRDefault="00443FE4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наружного освещения </w:t>
            </w:r>
          </w:p>
        </w:tc>
      </w:tr>
      <w:tr w:rsidR="00B31C9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308" w:rsidRPr="00F957AF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1.5.1.1.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4308" w:rsidRPr="00B343B3" w:rsidRDefault="00974308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имущества третьих лиц в целях организации наружного освещения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 (шт.)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B343B3" w:rsidRDefault="00443FE4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443FE4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FE4" w:rsidRPr="009F14C1" w:rsidRDefault="00443FE4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</w:t>
            </w: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.5.2.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3FE4" w:rsidRPr="009F14C1" w:rsidRDefault="00443FE4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на электросетевых объектах прочих конструкций и оборудования</w:t>
            </w: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 креплений на опорах ВЛ электропередачи для </w:t>
            </w: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размещения щита учёта потребителя и т.д.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место (шт.)</w:t>
            </w:r>
          </w:p>
        </w:tc>
        <w:tc>
          <w:tcPr>
            <w:tcW w:w="187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камер видеонаблюдения и т.д.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 (шт.)</w:t>
            </w:r>
          </w:p>
        </w:tc>
        <w:tc>
          <w:tcPr>
            <w:tcW w:w="187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1.5.2.3.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комплексов фото-видео фиксации, систем экстренного оповещения населения и т.д.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A1C3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 (шт.)</w:t>
            </w:r>
          </w:p>
        </w:tc>
        <w:tc>
          <w:tcPr>
            <w:tcW w:w="187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AA1C3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1.5.2.4.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самонесущих изолированных проводов (СИП)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 (шт.)</w:t>
            </w:r>
          </w:p>
        </w:tc>
        <w:tc>
          <w:tcPr>
            <w:tcW w:w="187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E4A1F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E4A1F" w:rsidRPr="009F14C1" w:rsidRDefault="005E4A1F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5E4A1F" w:rsidRPr="009F14C1" w:rsidRDefault="005E4A1F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наружной рекламы и информации</w:t>
            </w:r>
          </w:p>
        </w:tc>
      </w:tr>
      <w:tr w:rsidR="00B31C9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308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4308" w:rsidRPr="0043732A" w:rsidRDefault="00974308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на конструктивных элементах зданий, сооружений для размещения наружной рекламы и информации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место (шт.)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5E4A1F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E4A1F" w:rsidRPr="009F14C1" w:rsidRDefault="005E4A1F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5E4A1F" w:rsidRPr="009F14C1" w:rsidRDefault="005E4A1F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F14C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прочего имущества</w:t>
            </w:r>
          </w:p>
        </w:tc>
      </w:tr>
      <w:tr w:rsidR="00B31C93" w:rsidRPr="003745A7" w:rsidTr="00515ED2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308" w:rsidRPr="00B81AF0" w:rsidRDefault="00974308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74308" w:rsidRPr="00B81AF0" w:rsidRDefault="00974308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1A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объектов прочего движимого имущества в аренду</w:t>
            </w:r>
            <w:r w:rsidRPr="00B81A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1AF0">
              <w:rPr>
                <w:rFonts w:ascii="Times New Roman" w:hAnsi="Times New Roman" w:cs="Times New Roman"/>
                <w:lang w:eastAsia="ru-RU"/>
              </w:rPr>
              <w:t xml:space="preserve">(передвижные </w:t>
            </w:r>
            <w:proofErr w:type="spellStart"/>
            <w:r w:rsidRPr="00B81AF0">
              <w:rPr>
                <w:rFonts w:ascii="Times New Roman" w:hAnsi="Times New Roman" w:cs="Times New Roman"/>
                <w:lang w:eastAsia="ru-RU"/>
              </w:rPr>
              <w:t>электролаборатории</w:t>
            </w:r>
            <w:proofErr w:type="spellEnd"/>
            <w:r w:rsidRPr="00B81AF0">
              <w:rPr>
                <w:rFonts w:ascii="Times New Roman" w:hAnsi="Times New Roman" w:cs="Times New Roman"/>
                <w:lang w:eastAsia="ru-RU"/>
              </w:rPr>
              <w:t xml:space="preserve"> АО «ЮРЭСК» (без экипажа)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74308" w:rsidRPr="00B81AF0" w:rsidRDefault="00974308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74308" w:rsidRPr="00B81AF0" w:rsidRDefault="00515ED2" w:rsidP="00B31C93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</w:t>
            </w:r>
          </w:p>
        </w:tc>
      </w:tr>
      <w:tr w:rsidR="005E4A1F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5E4A1F" w:rsidRPr="00F853B0" w:rsidRDefault="005E4A1F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5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noWrap/>
            <w:vAlign w:val="center"/>
          </w:tcPr>
          <w:p w:rsidR="005E4A1F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 техническому и ремонтно-эксплуатационному обслуживанию</w:t>
            </w: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Оперативно-техническое обслуживание электросетевых объектов потребителя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17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услуги определяется индивидуально, исходя из параметров объекта</w:t>
            </w: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Оперативно-техническое обслуживание сетей наружного освещения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Ремонтно-эксплуатационное обслуживание электросетевых объектов потребителя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1C33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C33" w:rsidRDefault="00AA1C33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Ремонтно-эксплуатационное обслуживание сетей наружного освещения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A1C33" w:rsidRPr="00B343B3" w:rsidRDefault="00AA1C33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81AF0" w:rsidRPr="003745A7" w:rsidTr="003201FB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F0" w:rsidRDefault="00B81AF0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1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81AF0" w:rsidRPr="00B343B3" w:rsidRDefault="00B81AF0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81A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Испытание и диагностика электрооборудования, защитных средств и приборов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1AF0" w:rsidRPr="00B343B3" w:rsidRDefault="00B81AF0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81AF0" w:rsidRPr="00B81AF0" w:rsidRDefault="00EE4A8D" w:rsidP="00EE4A8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C21B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риложение №3 «Прейскурант на </w:t>
            </w:r>
            <w:r w:rsidR="00B54FC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выполнение работ по испытанию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и ди</w:t>
            </w:r>
            <w:r w:rsidR="000108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агностике электрооборудования,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защитных средств и приборов» </w:t>
            </w:r>
          </w:p>
        </w:tc>
      </w:tr>
      <w:tr w:rsidR="005E4A1F" w:rsidRPr="003745A7" w:rsidTr="0056167D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E4A1F" w:rsidRPr="00F853B0" w:rsidRDefault="005E4A1F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5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</w:tcPr>
          <w:p w:rsidR="005E4A1F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Выполнение строительно-монтажных работ</w:t>
            </w:r>
          </w:p>
        </w:tc>
      </w:tr>
      <w:tr w:rsidR="005E4A1F" w:rsidRPr="003745A7" w:rsidTr="002C756C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1F" w:rsidRDefault="005E4A1F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4A1F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учета электрической энергии (установка/замена, ремонт приборов учета, установка комплекса АИИС КУЭ и пр.)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1F" w:rsidRPr="00B343B3" w:rsidRDefault="005E4A1F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</w:t>
            </w:r>
          </w:p>
        </w:tc>
        <w:tc>
          <w:tcPr>
            <w:tcW w:w="18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1F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4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Стоимость услуги определяется в индивидуальном порядке, исходя из состава оборудования, объемов и видов работ</w:t>
            </w:r>
          </w:p>
        </w:tc>
      </w:tr>
      <w:tr w:rsidR="005E4A1F" w:rsidRPr="003745A7" w:rsidTr="002C756C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1F" w:rsidRDefault="005E4A1F" w:rsidP="00B31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E4A1F" w:rsidRPr="00B343B3" w:rsidRDefault="005E4A1F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Переустройство объектов электросетевого хозяйства </w:t>
            </w:r>
            <w:r w:rsidR="00FD66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АО «ЮРЭСК»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1F" w:rsidRDefault="005E4A1F" w:rsidP="00B31C9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</w:t>
            </w:r>
          </w:p>
        </w:tc>
        <w:tc>
          <w:tcPr>
            <w:tcW w:w="18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F" w:rsidRDefault="005E4A1F" w:rsidP="00B31C9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756C" w:rsidRPr="003745A7" w:rsidTr="00D8607E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C756C" w:rsidRPr="005D0E22" w:rsidRDefault="002C756C" w:rsidP="00D86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49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2C756C" w:rsidRPr="003D04F6" w:rsidRDefault="002C756C" w:rsidP="00D8607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C75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 зарядке электротранспорта</w:t>
            </w:r>
          </w:p>
        </w:tc>
      </w:tr>
      <w:tr w:rsidR="002C756C" w:rsidRPr="003745A7" w:rsidTr="002C756C">
        <w:trPr>
          <w:trHeight w:val="188"/>
        </w:trPr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56C" w:rsidRPr="0084547A" w:rsidRDefault="002C756C" w:rsidP="002C7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4547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.1.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756C" w:rsidRPr="0084547A" w:rsidRDefault="002C756C" w:rsidP="002C756C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47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Услуги зарядки для электротранспорта (быстрая зарядка)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56C" w:rsidRPr="0084547A" w:rsidRDefault="002C756C" w:rsidP="002C756C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руб./кВт*ч</w:t>
            </w:r>
          </w:p>
        </w:tc>
        <w:tc>
          <w:tcPr>
            <w:tcW w:w="1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6C" w:rsidRPr="0084547A" w:rsidRDefault="002C756C" w:rsidP="002C756C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547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Приложение №4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Стоимость</w:t>
            </w:r>
            <w:r w:rsidRPr="0084547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услуги зарядки электротранспорта (быстрая зарядка)»</w:t>
            </w:r>
          </w:p>
        </w:tc>
      </w:tr>
    </w:tbl>
    <w:p w:rsidR="006E0630" w:rsidRDefault="006E0630" w:rsidP="003E5765">
      <w:pPr>
        <w:spacing w:after="0"/>
        <w:rPr>
          <w:rFonts w:ascii="Times New Roman" w:hAnsi="Times New Roman" w:cs="Times New Roman"/>
        </w:rPr>
      </w:pPr>
    </w:p>
    <w:p w:rsidR="003E5765" w:rsidRPr="003E5765" w:rsidRDefault="003E5765" w:rsidP="003E5765">
      <w:pPr>
        <w:spacing w:after="0"/>
        <w:rPr>
          <w:rFonts w:ascii="Times New Roman" w:hAnsi="Times New Roman" w:cs="Times New Roman"/>
        </w:rPr>
      </w:pPr>
      <w:r w:rsidRPr="003E5765">
        <w:rPr>
          <w:rFonts w:ascii="Times New Roman" w:hAnsi="Times New Roman" w:cs="Times New Roman"/>
        </w:rPr>
        <w:lastRenderedPageBreak/>
        <w:t>Примечание:</w:t>
      </w:r>
    </w:p>
    <w:p w:rsidR="003E5765" w:rsidRPr="003E5765" w:rsidRDefault="00884C10" w:rsidP="003E5765">
      <w:pPr>
        <w:pStyle w:val="a5"/>
        <w:numPr>
          <w:ilvl w:val="0"/>
          <w:numId w:val="2"/>
        </w:numPr>
        <w:tabs>
          <w:tab w:val="left" w:pos="426"/>
        </w:tabs>
        <w:spacing w:after="0"/>
        <w:ind w:left="0" w:firstLine="0"/>
        <w:rPr>
          <w:rFonts w:ascii="Times New Roman" w:hAnsi="Times New Roman" w:cs="Times New Roman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970280</wp:posOffset>
            </wp:positionV>
            <wp:extent cx="4539615" cy="1080000"/>
            <wp:effectExtent l="0" t="0" r="0" b="635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3E5765" w:rsidRPr="003E5765">
        <w:rPr>
          <w:rFonts w:ascii="Times New Roman" w:hAnsi="Times New Roman" w:cs="Times New Roman"/>
        </w:rPr>
        <w:t>Виды работ, не учт</w:t>
      </w:r>
      <w:r w:rsidR="008E375A">
        <w:rPr>
          <w:rFonts w:ascii="Times New Roman" w:hAnsi="Times New Roman" w:cs="Times New Roman"/>
        </w:rPr>
        <w:t>ё</w:t>
      </w:r>
      <w:r w:rsidR="003E5765" w:rsidRPr="003E5765">
        <w:rPr>
          <w:rFonts w:ascii="Times New Roman" w:hAnsi="Times New Roman" w:cs="Times New Roman"/>
        </w:rPr>
        <w:t>нные настоящим прейскурантом, рассчитывается индивидуально</w:t>
      </w:r>
      <w:r w:rsidR="00FD661B">
        <w:rPr>
          <w:rFonts w:ascii="Times New Roman" w:hAnsi="Times New Roman" w:cs="Times New Roman"/>
        </w:rPr>
        <w:t>,</w:t>
      </w:r>
      <w:r w:rsidR="003E5765" w:rsidRPr="003E5765">
        <w:rPr>
          <w:rFonts w:ascii="Times New Roman" w:hAnsi="Times New Roman" w:cs="Times New Roman"/>
        </w:rPr>
        <w:t xml:space="preserve"> исходя из возможности выполнения Исполнителем.</w:t>
      </w:r>
    </w:p>
    <w:sectPr w:rsidR="003E5765" w:rsidRPr="003E5765" w:rsidSect="00355B8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B4D06"/>
    <w:multiLevelType w:val="hybridMultilevel"/>
    <w:tmpl w:val="46D85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E32D6"/>
    <w:multiLevelType w:val="hybridMultilevel"/>
    <w:tmpl w:val="BB846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42"/>
    <w:rsid w:val="00010843"/>
    <w:rsid w:val="00014B6F"/>
    <w:rsid w:val="000567ED"/>
    <w:rsid w:val="0008237E"/>
    <w:rsid w:val="000A4D95"/>
    <w:rsid w:val="000B0C42"/>
    <w:rsid w:val="000B5B6E"/>
    <w:rsid w:val="001522DB"/>
    <w:rsid w:val="00231F16"/>
    <w:rsid w:val="00267403"/>
    <w:rsid w:val="00277F83"/>
    <w:rsid w:val="002C756C"/>
    <w:rsid w:val="003201FB"/>
    <w:rsid w:val="003304EB"/>
    <w:rsid w:val="00355B8D"/>
    <w:rsid w:val="00373274"/>
    <w:rsid w:val="003D1FFD"/>
    <w:rsid w:val="003E5765"/>
    <w:rsid w:val="004129B7"/>
    <w:rsid w:val="0043732A"/>
    <w:rsid w:val="00443FE4"/>
    <w:rsid w:val="0044770E"/>
    <w:rsid w:val="004B055D"/>
    <w:rsid w:val="004B42FA"/>
    <w:rsid w:val="00515ED2"/>
    <w:rsid w:val="0056167D"/>
    <w:rsid w:val="00571F5E"/>
    <w:rsid w:val="005B3F35"/>
    <w:rsid w:val="005D0E22"/>
    <w:rsid w:val="005E4A1F"/>
    <w:rsid w:val="006249A4"/>
    <w:rsid w:val="00654724"/>
    <w:rsid w:val="006802DE"/>
    <w:rsid w:val="006E0630"/>
    <w:rsid w:val="0072669E"/>
    <w:rsid w:val="00736151"/>
    <w:rsid w:val="00773853"/>
    <w:rsid w:val="007A32B6"/>
    <w:rsid w:val="00855B3A"/>
    <w:rsid w:val="00866F78"/>
    <w:rsid w:val="00884C10"/>
    <w:rsid w:val="008E375A"/>
    <w:rsid w:val="008F0AA2"/>
    <w:rsid w:val="00916D0B"/>
    <w:rsid w:val="00974308"/>
    <w:rsid w:val="00990E18"/>
    <w:rsid w:val="00992A83"/>
    <w:rsid w:val="009C08F0"/>
    <w:rsid w:val="009D5E01"/>
    <w:rsid w:val="009F14C1"/>
    <w:rsid w:val="00A21719"/>
    <w:rsid w:val="00A8219E"/>
    <w:rsid w:val="00AA1C33"/>
    <w:rsid w:val="00B31C93"/>
    <w:rsid w:val="00B541E9"/>
    <w:rsid w:val="00B54FCC"/>
    <w:rsid w:val="00B769E9"/>
    <w:rsid w:val="00B81AF0"/>
    <w:rsid w:val="00C12638"/>
    <w:rsid w:val="00D21481"/>
    <w:rsid w:val="00D36C8B"/>
    <w:rsid w:val="00D55CF3"/>
    <w:rsid w:val="00D61D2C"/>
    <w:rsid w:val="00D64C16"/>
    <w:rsid w:val="00DC21B6"/>
    <w:rsid w:val="00DF2F24"/>
    <w:rsid w:val="00E00111"/>
    <w:rsid w:val="00E408E9"/>
    <w:rsid w:val="00E90DC4"/>
    <w:rsid w:val="00E92B06"/>
    <w:rsid w:val="00EE05D8"/>
    <w:rsid w:val="00EE4A8D"/>
    <w:rsid w:val="00EF34ED"/>
    <w:rsid w:val="00F0441B"/>
    <w:rsid w:val="00F853B0"/>
    <w:rsid w:val="00F957AF"/>
    <w:rsid w:val="00FD661B"/>
    <w:rsid w:val="00FF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B4C7"/>
  <w15:chartTrackingRefBased/>
  <w15:docId w15:val="{BB7C309C-5ABF-4A38-A67F-400D8DC9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0C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44770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74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E5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E5E45-382A-4B4A-A604-CAA1333B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Хлус Илона Сергеевна</dc:creator>
  <cp:keywords/>
  <dc:description/>
  <cp:lastModifiedBy>Заболотина Марина Александровна</cp:lastModifiedBy>
  <cp:revision>71</cp:revision>
  <dcterms:created xsi:type="dcterms:W3CDTF">2024-07-12T03:57:00Z</dcterms:created>
  <dcterms:modified xsi:type="dcterms:W3CDTF">2024-12-04T06:38:00Z</dcterms:modified>
</cp:coreProperties>
</file>