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D8B8" w14:textId="77777777" w:rsidR="00AE0E87" w:rsidRDefault="00AE0E87" w:rsidP="00B620EF"/>
    <w:p w14:paraId="6C75C450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7CF9171D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7AF89CA8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00B4319B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ED33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07A30" w14:textId="77777777" w:rsid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 xml:space="preserve">Акционерное общество </w:t>
            </w:r>
          </w:p>
          <w:p w14:paraId="1E1AAEE4" w14:textId="393389F6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«Югорская территориальная энергетическая компания - Белоярский»</w:t>
            </w:r>
          </w:p>
        </w:tc>
      </w:tr>
      <w:tr w:rsidR="0045578A" w:rsidRPr="00AE0E87" w14:paraId="77671BE7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FB37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3CF5D" w14:textId="4D5AA586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АО «ЮТЭК-Белоярский»</w:t>
            </w:r>
          </w:p>
        </w:tc>
      </w:tr>
      <w:tr w:rsidR="0045578A" w:rsidRPr="00AE0E87" w14:paraId="1ECE7617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671E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D07BC" w14:textId="64A2F34B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АО «ЮТЭК-Конда»</w:t>
            </w:r>
          </w:p>
        </w:tc>
      </w:tr>
      <w:tr w:rsidR="0045578A" w:rsidRPr="00AE0E87" w14:paraId="6ED55015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50C1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85329" w14:textId="061C5202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 xml:space="preserve">628163 Россия, Ханты-Мансийский АО-Югра, </w:t>
            </w:r>
          </w:p>
          <w:p w14:paraId="7DFD05D2" w14:textId="544AF27B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г. Белоярский, ул. Центральная, 33</w:t>
            </w:r>
          </w:p>
        </w:tc>
      </w:tr>
      <w:tr w:rsidR="0045578A" w:rsidRPr="00AE0E87" w14:paraId="2D20F6AB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E2D25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142C1" w14:textId="77777777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 xml:space="preserve">628163 Россия, Ханты-Мансийский АО-Югра, </w:t>
            </w:r>
          </w:p>
          <w:p w14:paraId="05C68D22" w14:textId="46BA9AA3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г. Белоярский, ул. Центральная, 33</w:t>
            </w:r>
          </w:p>
        </w:tc>
      </w:tr>
      <w:tr w:rsidR="0045578A" w:rsidRPr="00AE0E87" w14:paraId="7EFCBD6A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3C32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1ADFD" w14:textId="250A7026" w:rsidR="0045578A" w:rsidRPr="00360AD7" w:rsidRDefault="00360AD7" w:rsidP="00360AD7">
            <w:pPr>
              <w:framePr w:wrap="notBeside" w:vAnchor="text" w:hAnchor="page" w:x="886" w:y="300"/>
              <w:rPr>
                <w:rFonts w:ascii="Cambria" w:hAnsi="Cambria"/>
                <w:i/>
                <w:iCs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>(3467) 35-10-40</w:t>
            </w:r>
          </w:p>
        </w:tc>
      </w:tr>
      <w:tr w:rsidR="0045578A" w:rsidRPr="00AE0E87" w14:paraId="6A142D84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B8B1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497E7" w14:textId="7DA04B3D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1048603450720</w:t>
            </w:r>
          </w:p>
        </w:tc>
      </w:tr>
      <w:tr w:rsidR="0045578A" w:rsidRPr="00AE0E87" w14:paraId="2FF8B49E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30E6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D2D8A" w14:textId="0F9F2A49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13 июля 2004 г.</w:t>
            </w:r>
          </w:p>
        </w:tc>
      </w:tr>
      <w:tr w:rsidR="0045578A" w:rsidRPr="00AE0E87" w14:paraId="2E8DB081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5CEB0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7261A" w14:textId="5574E759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8611006699/861101001</w:t>
            </w:r>
          </w:p>
        </w:tc>
      </w:tr>
      <w:tr w:rsidR="0045578A" w:rsidRPr="00AE0E87" w14:paraId="30DEAF38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8FE7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7A8AD" w14:textId="19138140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49</w:t>
            </w:r>
          </w:p>
        </w:tc>
      </w:tr>
      <w:tr w:rsidR="0045578A" w:rsidRPr="00AE0E87" w14:paraId="0DDD2FE1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4BDE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70AFB" w14:textId="19ECE3AA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47</w:t>
            </w:r>
          </w:p>
        </w:tc>
      </w:tr>
      <w:tr w:rsidR="0045578A" w:rsidRPr="00AE0E87" w14:paraId="2CE8F6B6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2856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4C93D" w14:textId="052F62A1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35.13</w:t>
            </w:r>
          </w:p>
        </w:tc>
      </w:tr>
      <w:tr w:rsidR="0045578A" w:rsidRPr="00AE0E87" w14:paraId="1D2EE95A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D7DE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311CE" w14:textId="11D34DFA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sekretar@u-konda.ru</w:t>
            </w:r>
          </w:p>
        </w:tc>
      </w:tr>
      <w:tr w:rsidR="0045578A" w:rsidRPr="00AE0E87" w14:paraId="4B88A4EC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AD79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E06EA" w14:textId="0D7547FD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 xml:space="preserve">Филиал </w:t>
            </w:r>
            <w:r w:rsidR="00C2407B">
              <w:rPr>
                <w:rFonts w:ascii="Times New Roman" w:hAnsi="Times New Roman"/>
                <w:sz w:val="28"/>
                <w:szCs w:val="28"/>
              </w:rPr>
              <w:t>«</w:t>
            </w:r>
            <w:r w:rsidRPr="00360AD7">
              <w:rPr>
                <w:rFonts w:ascii="Times New Roman" w:hAnsi="Times New Roman"/>
                <w:sz w:val="28"/>
                <w:szCs w:val="28"/>
              </w:rPr>
              <w:t>Центральный</w:t>
            </w:r>
            <w:r w:rsidR="00C2407B">
              <w:rPr>
                <w:rFonts w:ascii="Times New Roman" w:hAnsi="Times New Roman"/>
                <w:sz w:val="28"/>
                <w:szCs w:val="28"/>
              </w:rPr>
              <w:t>»</w:t>
            </w:r>
            <w:r w:rsidRPr="00360AD7">
              <w:rPr>
                <w:rFonts w:ascii="Times New Roman" w:hAnsi="Times New Roman"/>
                <w:sz w:val="28"/>
                <w:szCs w:val="28"/>
              </w:rPr>
              <w:t xml:space="preserve"> Банка ВТБ ПАО </w:t>
            </w:r>
          </w:p>
          <w:p w14:paraId="3ABBF661" w14:textId="2ADD509A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>г. Москва БИК 044525411</w:t>
            </w:r>
          </w:p>
          <w:p w14:paraId="57E7C9FE" w14:textId="77777777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>кор/сч 30101810145250000411</w:t>
            </w:r>
          </w:p>
          <w:p w14:paraId="39ECC685" w14:textId="723CFE8C" w:rsidR="0045578A" w:rsidRPr="00360AD7" w:rsidRDefault="00360AD7" w:rsidP="00360AD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360AD7">
              <w:rPr>
                <w:sz w:val="28"/>
                <w:szCs w:val="28"/>
              </w:rPr>
              <w:t>р/с 40702810914150000437</w:t>
            </w:r>
          </w:p>
        </w:tc>
      </w:tr>
      <w:tr w:rsidR="0045578A" w:rsidRPr="00AE0E87" w14:paraId="2A8FFBBF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BCBF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A922E" w14:textId="77777777" w:rsidR="00360AD7" w:rsidRPr="00360AD7" w:rsidRDefault="00360AD7" w:rsidP="00360AD7">
            <w:pPr>
              <w:framePr w:wrap="notBeside" w:vAnchor="text" w:hAnchor="page" w:x="886" w:y="300"/>
              <w:rPr>
                <w:rFonts w:ascii="Times New Roman" w:hAnsi="Times New Roman"/>
                <w:sz w:val="28"/>
                <w:szCs w:val="28"/>
              </w:rPr>
            </w:pPr>
            <w:r w:rsidRPr="00360AD7">
              <w:rPr>
                <w:rFonts w:ascii="Times New Roman" w:hAnsi="Times New Roman"/>
                <w:sz w:val="28"/>
                <w:szCs w:val="28"/>
              </w:rPr>
              <w:t xml:space="preserve">Обеспечение работоспособности электрических сетей </w:t>
            </w:r>
          </w:p>
          <w:p w14:paraId="2F3BF76E" w14:textId="77777777" w:rsidR="0045578A" w:rsidRPr="00360AD7" w:rsidRDefault="0045578A" w:rsidP="0045578A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ind w:left="144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70B99E7B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1C01DB8F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24285"/>
    <w:rsid w:val="00247579"/>
    <w:rsid w:val="002F7CA7"/>
    <w:rsid w:val="00360AD7"/>
    <w:rsid w:val="003D078C"/>
    <w:rsid w:val="003E0672"/>
    <w:rsid w:val="00421904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8D39F1"/>
    <w:rsid w:val="00954A11"/>
    <w:rsid w:val="00955D13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2407B"/>
    <w:rsid w:val="00CC52FD"/>
    <w:rsid w:val="00D77B2B"/>
    <w:rsid w:val="00D90039"/>
    <w:rsid w:val="00E166BB"/>
    <w:rsid w:val="00E432AB"/>
    <w:rsid w:val="00EB3831"/>
    <w:rsid w:val="00ED6751"/>
    <w:rsid w:val="00F515B4"/>
    <w:rsid w:val="00F727C3"/>
    <w:rsid w:val="00F84164"/>
    <w:rsid w:val="00FB64B5"/>
    <w:rsid w:val="00FE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481A60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1">
    <w:name w:val="Основной текст Знак1"/>
    <w:uiPriority w:val="99"/>
    <w:semiHidden/>
    <w:rsid w:val="00360AD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7</cp:revision>
  <cp:lastPrinted>2023-01-26T09:22:00Z</cp:lastPrinted>
  <dcterms:created xsi:type="dcterms:W3CDTF">2026-07-28T08:44:00Z</dcterms:created>
  <dcterms:modified xsi:type="dcterms:W3CDTF">2026-08-07T06:16:00Z</dcterms:modified>
</cp:coreProperties>
</file>