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398" w:rsidRDefault="00630398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ЗАЯВК</w:t>
      </w:r>
      <w:r>
        <w:rPr>
          <w:b/>
          <w:bCs/>
          <w:sz w:val="26"/>
          <w:szCs w:val="26"/>
        </w:rPr>
        <w:t>А </w:t>
      </w:r>
      <w:r>
        <w:rPr>
          <w:rStyle w:val="a9"/>
          <w:b/>
          <w:bCs/>
          <w:sz w:val="26"/>
          <w:szCs w:val="26"/>
        </w:rPr>
        <w:endnoteReference w:customMarkFollows="1" w:id="1"/>
        <w:t>1</w:t>
      </w:r>
    </w:p>
    <w:p w:rsidR="00630398" w:rsidRDefault="00630398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физического лица на присоединение по одному источнику</w:t>
      </w:r>
      <w:r>
        <w:rPr>
          <w:b/>
          <w:bCs/>
          <w:sz w:val="26"/>
          <w:szCs w:val="26"/>
        </w:rPr>
        <w:br/>
        <w:t xml:space="preserve">электроснабжения </w:t>
      </w:r>
      <w:proofErr w:type="spellStart"/>
      <w:r>
        <w:rPr>
          <w:b/>
          <w:bCs/>
          <w:sz w:val="26"/>
          <w:szCs w:val="26"/>
        </w:rPr>
        <w:t>энергопринимающих</w:t>
      </w:r>
      <w:proofErr w:type="spellEnd"/>
      <w:r>
        <w:rPr>
          <w:b/>
          <w:bCs/>
          <w:sz w:val="26"/>
          <w:szCs w:val="26"/>
        </w:rPr>
        <w:t xml:space="preserve"> устройств с максимальной</w:t>
      </w:r>
      <w:r>
        <w:rPr>
          <w:b/>
          <w:bCs/>
          <w:sz w:val="26"/>
          <w:szCs w:val="26"/>
        </w:rPr>
        <w:br/>
        <w:t>мощностью до 15 кВт включительно (используемых для бытовых</w:t>
      </w:r>
      <w:r>
        <w:rPr>
          <w:b/>
          <w:bCs/>
          <w:sz w:val="26"/>
          <w:szCs w:val="26"/>
        </w:rPr>
        <w:br/>
        <w:t>и иных нужд, не связанных с осуществлением</w:t>
      </w:r>
      <w:r>
        <w:rPr>
          <w:b/>
          <w:bCs/>
          <w:sz w:val="26"/>
          <w:szCs w:val="26"/>
        </w:rPr>
        <w:br/>
        <w:t>предпринимательской деятельности)</w:t>
      </w:r>
    </w:p>
    <w:p w:rsidR="00630398" w:rsidRDefault="00630398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>
        <w:rPr>
          <w:sz w:val="24"/>
          <w:szCs w:val="24"/>
        </w:rPr>
        <w:tab/>
        <w:t>.</w:t>
      </w:r>
    </w:p>
    <w:p w:rsidR="00630398" w:rsidRDefault="00630398" w:rsidP="008C4AEB">
      <w:pPr>
        <w:pBdr>
          <w:top w:val="single" w:sz="4" w:space="1" w:color="auto"/>
        </w:pBdr>
        <w:tabs>
          <w:tab w:val="right" w:pos="9923"/>
        </w:tabs>
        <w:ind w:left="851" w:right="113"/>
        <w:jc w:val="center"/>
      </w:pPr>
      <w:r>
        <w:t>(фамилия, имя, отчество)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42"/>
        <w:gridCol w:w="1985"/>
        <w:gridCol w:w="851"/>
        <w:gridCol w:w="3402"/>
      </w:tblGrid>
      <w:tr w:rsidR="00630398">
        <w:tc>
          <w:tcPr>
            <w:tcW w:w="3742" w:type="dxa"/>
            <w:vAlign w:val="bottom"/>
          </w:tcPr>
          <w:p w:rsidR="00630398" w:rsidRDefault="00630398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 Паспортные данные: серия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</w:tr>
    </w:tbl>
    <w:p w:rsidR="00630398" w:rsidRDefault="00630398" w:rsidP="00987CC9">
      <w:pPr>
        <w:rPr>
          <w:sz w:val="24"/>
          <w:szCs w:val="24"/>
        </w:rPr>
      </w:pPr>
      <w:r>
        <w:rPr>
          <w:sz w:val="24"/>
          <w:szCs w:val="24"/>
        </w:rPr>
        <w:t>выдан (кем</w:t>
      </w:r>
      <w:r w:rsidRPr="00EE349F">
        <w:rPr>
          <w:sz w:val="24"/>
          <w:szCs w:val="24"/>
        </w:rPr>
        <w:t>, когда</w:t>
      </w:r>
      <w:r w:rsidR="00922D44" w:rsidRPr="00EE349F">
        <w:rPr>
          <w:sz w:val="24"/>
          <w:szCs w:val="24"/>
        </w:rPr>
        <w:t>, дата и место рождения</w:t>
      </w:r>
      <w:r w:rsidRPr="00EE349F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 </w:t>
      </w:r>
    </w:p>
    <w:p w:rsidR="00630398" w:rsidRDefault="00630398" w:rsidP="00922D44">
      <w:pPr>
        <w:pBdr>
          <w:top w:val="single" w:sz="4" w:space="1" w:color="auto"/>
        </w:pBdr>
        <w:ind w:left="4480"/>
        <w:rPr>
          <w:sz w:val="2"/>
          <w:szCs w:val="2"/>
        </w:rPr>
      </w:pPr>
    </w:p>
    <w:p w:rsidR="00630398" w:rsidRDefault="0063039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630398" w:rsidRDefault="00630398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 Зарегистрирован(а)  </w:t>
      </w:r>
    </w:p>
    <w:p w:rsidR="00630398" w:rsidRDefault="00630398" w:rsidP="00C27246">
      <w:pPr>
        <w:pBdr>
          <w:top w:val="single" w:sz="4" w:space="1" w:color="auto"/>
        </w:pBdr>
        <w:ind w:left="2914"/>
        <w:rPr>
          <w:sz w:val="2"/>
          <w:szCs w:val="2"/>
        </w:rPr>
      </w:pPr>
    </w:p>
    <w:p w:rsidR="00630398" w:rsidRDefault="0063039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630398" w:rsidRDefault="00630398">
      <w:pPr>
        <w:pBdr>
          <w:top w:val="single" w:sz="4" w:space="1" w:color="auto"/>
        </w:pBdr>
        <w:ind w:right="113"/>
        <w:jc w:val="center"/>
      </w:pPr>
      <w:r>
        <w:t>(индекс, адрес)</w:t>
      </w:r>
    </w:p>
    <w:p w:rsidR="00E2138C" w:rsidRPr="00483D85" w:rsidRDefault="00E60B5C" w:rsidP="00E2138C">
      <w:pPr>
        <w:ind w:firstLine="567"/>
        <w:jc w:val="both"/>
        <w:rPr>
          <w:sz w:val="2"/>
          <w:szCs w:val="2"/>
        </w:rPr>
      </w:pPr>
      <w:r w:rsidRPr="00483D85">
        <w:rPr>
          <w:sz w:val="24"/>
          <w:szCs w:val="24"/>
        </w:rPr>
        <w:t>3(1)</w:t>
      </w:r>
      <w:r w:rsidR="00E2138C" w:rsidRPr="00483D85">
        <w:rPr>
          <w:sz w:val="24"/>
          <w:szCs w:val="24"/>
        </w:rPr>
        <w:t>. Страховой номер индивидуального лицевого счета заявителя (для физических лиц)</w:t>
      </w:r>
      <w:r w:rsidR="00E2138C" w:rsidRPr="00483D85">
        <w:rPr>
          <w:sz w:val="24"/>
          <w:szCs w:val="24"/>
        </w:rPr>
        <w:br/>
      </w:r>
    </w:p>
    <w:p w:rsidR="00E2138C" w:rsidRDefault="00E2138C" w:rsidP="00E2138C">
      <w:pPr>
        <w:tabs>
          <w:tab w:val="right" w:pos="9923"/>
        </w:tabs>
        <w:rPr>
          <w:sz w:val="24"/>
          <w:szCs w:val="24"/>
        </w:rPr>
      </w:pPr>
      <w:r w:rsidRPr="00483D85">
        <w:rPr>
          <w:sz w:val="24"/>
          <w:szCs w:val="24"/>
        </w:rPr>
        <w:tab/>
        <w:t>.</w:t>
      </w:r>
    </w:p>
    <w:p w:rsidR="00E2138C" w:rsidRDefault="00E2138C" w:rsidP="00E2138C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993DE0" w:rsidRDefault="008E0536" w:rsidP="00993DE0">
      <w:pPr>
        <w:pBdr>
          <w:bottom w:val="single" w:sz="4" w:space="1" w:color="auto"/>
        </w:pBdr>
        <w:tabs>
          <w:tab w:val="right" w:pos="5880"/>
        </w:tabs>
        <w:ind w:firstLine="567"/>
        <w:jc w:val="both"/>
        <w:rPr>
          <w:sz w:val="24"/>
          <w:szCs w:val="24"/>
        </w:rPr>
      </w:pPr>
      <w:r w:rsidRPr="006E671B">
        <w:rPr>
          <w:sz w:val="24"/>
          <w:szCs w:val="24"/>
        </w:rPr>
        <w:t xml:space="preserve">3(2). Согласие заявителя на обработку персональных данных </w:t>
      </w:r>
      <w:r w:rsidRPr="006E671B">
        <w:rPr>
          <w:sz w:val="24"/>
          <w:szCs w:val="24"/>
        </w:rPr>
        <w:br/>
        <w:t>в соответствии с требованиями Федерального закона «О персональных данных»</w:t>
      </w:r>
      <w:r>
        <w:rPr>
          <w:sz w:val="24"/>
          <w:szCs w:val="24"/>
        </w:rPr>
        <w:t xml:space="preserve">  </w:t>
      </w:r>
    </w:p>
    <w:p w:rsidR="008E0536" w:rsidRDefault="006E671B" w:rsidP="00993DE0">
      <w:pPr>
        <w:pBdr>
          <w:bottom w:val="single" w:sz="4" w:space="1" w:color="auto"/>
        </w:pBdr>
        <w:tabs>
          <w:tab w:val="right" w:pos="5880"/>
        </w:tabs>
        <w:jc w:val="both"/>
        <w:rPr>
          <w:sz w:val="2"/>
          <w:szCs w:val="2"/>
        </w:rPr>
      </w:pPr>
      <w:r>
        <w:rPr>
          <w:sz w:val="24"/>
          <w:szCs w:val="24"/>
        </w:rPr>
        <w:br/>
      </w: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 Фактический адрес проживания  </w:t>
      </w:r>
    </w:p>
    <w:p w:rsidR="00630398" w:rsidRDefault="00630398" w:rsidP="00483D85">
      <w:pPr>
        <w:pBdr>
          <w:top w:val="single" w:sz="4" w:space="1" w:color="auto"/>
        </w:pBdr>
        <w:ind w:left="4213"/>
        <w:rPr>
          <w:sz w:val="2"/>
          <w:szCs w:val="2"/>
        </w:rPr>
      </w:pPr>
    </w:p>
    <w:p w:rsidR="00630398" w:rsidRDefault="0063039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630398" w:rsidRDefault="00630398">
      <w:pPr>
        <w:pBdr>
          <w:top w:val="single" w:sz="4" w:space="1" w:color="auto"/>
        </w:pBdr>
        <w:ind w:right="113"/>
        <w:jc w:val="center"/>
      </w:pPr>
      <w:r>
        <w:t>(индекс, адрес)</w:t>
      </w: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5. В связи с  </w:t>
      </w:r>
    </w:p>
    <w:p w:rsidR="00630398" w:rsidRDefault="00630398">
      <w:pPr>
        <w:pBdr>
          <w:top w:val="single" w:sz="4" w:space="1" w:color="auto"/>
        </w:pBdr>
        <w:ind w:left="1871"/>
        <w:rPr>
          <w:sz w:val="2"/>
          <w:szCs w:val="2"/>
        </w:rPr>
      </w:pPr>
    </w:p>
    <w:p w:rsidR="00630398" w:rsidRDefault="00630398">
      <w:pPr>
        <w:rPr>
          <w:sz w:val="24"/>
          <w:szCs w:val="24"/>
        </w:rPr>
      </w:pPr>
    </w:p>
    <w:p w:rsidR="00630398" w:rsidRDefault="00630398">
      <w:pPr>
        <w:pBdr>
          <w:top w:val="single" w:sz="4" w:space="1" w:color="auto"/>
        </w:pBdr>
        <w:jc w:val="center"/>
      </w:pPr>
      <w:r>
        <w:t>(увеличение объема максимальной мощности, новое строительство и др. – указать нужное)</w:t>
      </w:r>
    </w:p>
    <w:p w:rsidR="00630398" w:rsidRDefault="00630398">
      <w:pPr>
        <w:rPr>
          <w:sz w:val="24"/>
          <w:szCs w:val="24"/>
        </w:rPr>
      </w:pPr>
      <w:r>
        <w:rPr>
          <w:sz w:val="24"/>
          <w:szCs w:val="24"/>
        </w:rPr>
        <w:t xml:space="preserve">просит осуществить технологическое присоединение  </w:t>
      </w:r>
    </w:p>
    <w:p w:rsidR="00630398" w:rsidRDefault="00630398" w:rsidP="008C4AEB">
      <w:pPr>
        <w:pBdr>
          <w:top w:val="single" w:sz="4" w:space="1" w:color="auto"/>
        </w:pBdr>
        <w:ind w:left="5602"/>
        <w:rPr>
          <w:sz w:val="2"/>
          <w:szCs w:val="2"/>
        </w:rPr>
      </w:pPr>
    </w:p>
    <w:p w:rsidR="00630398" w:rsidRDefault="0063039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630398" w:rsidRDefault="00630398">
      <w:pPr>
        <w:pBdr>
          <w:top w:val="single" w:sz="4" w:space="1" w:color="auto"/>
        </w:pBdr>
        <w:ind w:right="113"/>
        <w:jc w:val="center"/>
      </w:pPr>
      <w:r>
        <w:t xml:space="preserve">(наименование </w:t>
      </w:r>
      <w:proofErr w:type="spellStart"/>
      <w:r>
        <w:t>энергопринимающих</w:t>
      </w:r>
      <w:proofErr w:type="spellEnd"/>
      <w:r>
        <w:t xml:space="preserve"> устройств для присоединения)</w:t>
      </w:r>
    </w:p>
    <w:p w:rsidR="00630398" w:rsidRDefault="00630398">
      <w:pPr>
        <w:tabs>
          <w:tab w:val="right" w:pos="9923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расположенных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>.</w:t>
      </w:r>
    </w:p>
    <w:p w:rsidR="00630398" w:rsidRDefault="00630398" w:rsidP="006E671B">
      <w:pPr>
        <w:pBdr>
          <w:top w:val="single" w:sz="4" w:space="1" w:color="auto"/>
        </w:pBdr>
        <w:ind w:left="1741" w:right="113"/>
        <w:jc w:val="center"/>
      </w:pPr>
      <w:r>
        <w:t xml:space="preserve">(место нахождения </w:t>
      </w:r>
      <w:proofErr w:type="spellStart"/>
      <w:r>
        <w:t>энергопринимающих</w:t>
      </w:r>
      <w:proofErr w:type="spellEnd"/>
      <w:r>
        <w:t xml:space="preserve"> устройств)</w:t>
      </w:r>
    </w:p>
    <w:p w:rsidR="00630398" w:rsidRPr="00E2138C" w:rsidRDefault="00630398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6. Максимальная мощность </w:t>
      </w:r>
      <w:r>
        <w:rPr>
          <w:rStyle w:val="a9"/>
          <w:sz w:val="24"/>
          <w:szCs w:val="24"/>
        </w:rPr>
        <w:endnoteReference w:customMarkFollows="1" w:id="2"/>
        <w:t>2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энергопринимающих</w:t>
      </w:r>
      <w:proofErr w:type="spellEnd"/>
      <w:r>
        <w:rPr>
          <w:sz w:val="24"/>
          <w:szCs w:val="24"/>
        </w:rPr>
        <w:t xml:space="preserve"> устройств (присоединяемых и ранее</w:t>
      </w:r>
      <w:r w:rsidRPr="00E2138C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7"/>
        <w:gridCol w:w="737"/>
        <w:gridCol w:w="2608"/>
        <w:gridCol w:w="737"/>
        <w:gridCol w:w="1889"/>
      </w:tblGrid>
      <w:tr w:rsidR="00630398" w:rsidTr="006E671B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присоединенных) составляет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кВт, при напряжении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>, в том числе:</w:t>
            </w:r>
          </w:p>
        </w:tc>
      </w:tr>
    </w:tbl>
    <w:p w:rsidR="00630398" w:rsidRPr="00E2138C" w:rsidRDefault="00630398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а) максимальная мощность присоединяемых </w:t>
      </w:r>
      <w:proofErr w:type="spellStart"/>
      <w:r>
        <w:rPr>
          <w:sz w:val="24"/>
          <w:szCs w:val="24"/>
        </w:rPr>
        <w:t>энергопринимающих</w:t>
      </w:r>
      <w:proofErr w:type="spellEnd"/>
      <w:r>
        <w:rPr>
          <w:sz w:val="24"/>
          <w:szCs w:val="24"/>
        </w:rPr>
        <w:t xml:space="preserve"> устройств составляет</w:t>
      </w:r>
      <w:r w:rsidRPr="00E2138C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552"/>
        <w:gridCol w:w="737"/>
        <w:gridCol w:w="822"/>
      </w:tblGrid>
      <w:tr w:rsidR="00630398"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</w:tr>
    </w:tbl>
    <w:p w:rsidR="00630398" w:rsidRPr="00E2138C" w:rsidRDefault="00630398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б) максимальная мощность ранее присоединенных в данной точке присоединения</w:t>
      </w:r>
      <w:r w:rsidRPr="00E2138C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70"/>
        <w:gridCol w:w="737"/>
        <w:gridCol w:w="2552"/>
        <w:gridCol w:w="737"/>
        <w:gridCol w:w="646"/>
      </w:tblGrid>
      <w:tr w:rsidR="00630398"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энергопринимающих</w:t>
            </w:r>
            <w:proofErr w:type="spellEnd"/>
            <w:r>
              <w:rPr>
                <w:sz w:val="24"/>
                <w:szCs w:val="24"/>
              </w:rPr>
              <w:t xml:space="preserve"> устройств составляет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ind w:lef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</w:t>
            </w:r>
            <w:proofErr w:type="spellEnd"/>
          </w:p>
        </w:tc>
      </w:tr>
    </w:tbl>
    <w:p w:rsidR="00630398" w:rsidRDefault="0063039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7. </w:t>
      </w:r>
      <w:proofErr w:type="gramStart"/>
      <w:r>
        <w:rPr>
          <w:sz w:val="24"/>
          <w:szCs w:val="24"/>
        </w:rPr>
        <w:t>Заявляемая  категория</w:t>
      </w:r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энергопринимающего</w:t>
      </w:r>
      <w:proofErr w:type="spellEnd"/>
      <w:r>
        <w:rPr>
          <w:sz w:val="24"/>
          <w:szCs w:val="24"/>
        </w:rPr>
        <w:t xml:space="preserve">  устройства по надежности электроснабжения – III (по одному источнику электроснабжения).</w:t>
      </w:r>
    </w:p>
    <w:p w:rsidR="00630398" w:rsidRDefault="00630398">
      <w:pPr>
        <w:keepNext/>
        <w:spacing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8. Сроки проектирования и поэтапного введения в эксплуатацию объекта (в том числе по этапам и очередям):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2183"/>
        <w:gridCol w:w="2183"/>
        <w:gridCol w:w="1871"/>
        <w:gridCol w:w="1871"/>
      </w:tblGrid>
      <w:tr w:rsidR="00630398">
        <w:trPr>
          <w:cantSplit/>
        </w:trPr>
        <w:tc>
          <w:tcPr>
            <w:tcW w:w="1871" w:type="dxa"/>
            <w:vAlign w:val="center"/>
          </w:tcPr>
          <w:p w:rsidR="00630398" w:rsidRDefault="00630398">
            <w:pPr>
              <w:jc w:val="center"/>
            </w:pPr>
            <w:r>
              <w:t>Этап</w:t>
            </w:r>
            <w:r>
              <w:br/>
              <w:t>(очередь) строительства</w:t>
            </w:r>
          </w:p>
        </w:tc>
        <w:tc>
          <w:tcPr>
            <w:tcW w:w="2183" w:type="dxa"/>
            <w:vAlign w:val="center"/>
          </w:tcPr>
          <w:p w:rsidR="00630398" w:rsidRDefault="00630398">
            <w:pPr>
              <w:jc w:val="center"/>
            </w:pPr>
            <w:r>
              <w:t xml:space="preserve">Планируемый срок проектирования </w:t>
            </w:r>
            <w:proofErr w:type="spellStart"/>
            <w:r>
              <w:t>энергоприни</w:t>
            </w:r>
            <w:r>
              <w:softHyphen/>
              <w:t>мающего</w:t>
            </w:r>
            <w:proofErr w:type="spellEnd"/>
            <w:r>
              <w:t xml:space="preserve"> устройства</w:t>
            </w:r>
            <w:r>
              <w:br/>
              <w:t>(месяц, год)</w:t>
            </w:r>
          </w:p>
        </w:tc>
        <w:tc>
          <w:tcPr>
            <w:tcW w:w="2183" w:type="dxa"/>
            <w:vAlign w:val="center"/>
          </w:tcPr>
          <w:p w:rsidR="00630398" w:rsidRDefault="00630398">
            <w:pPr>
              <w:jc w:val="center"/>
            </w:pPr>
            <w:r>
              <w:t xml:space="preserve">Планируемый срок введения </w:t>
            </w:r>
            <w:r w:rsidR="006E671B">
              <w:br/>
            </w:r>
            <w:proofErr w:type="spellStart"/>
            <w:r w:rsidR="006E671B">
              <w:t>энергоприни</w:t>
            </w:r>
            <w:r w:rsidR="006E671B">
              <w:softHyphen/>
              <w:t>мающего</w:t>
            </w:r>
            <w:proofErr w:type="spellEnd"/>
            <w:r>
              <w:t xml:space="preserve"> устройства в эксплуатацию</w:t>
            </w:r>
            <w:r>
              <w:br/>
              <w:t>(месяц, год)</w:t>
            </w:r>
          </w:p>
        </w:tc>
        <w:tc>
          <w:tcPr>
            <w:tcW w:w="1871" w:type="dxa"/>
            <w:vAlign w:val="center"/>
          </w:tcPr>
          <w:p w:rsidR="00630398" w:rsidRDefault="00630398">
            <w:pPr>
              <w:jc w:val="center"/>
            </w:pPr>
            <w:r>
              <w:t xml:space="preserve">Максимальная мощность </w:t>
            </w:r>
            <w:proofErr w:type="spellStart"/>
            <w:r>
              <w:t>энергопринимаю</w:t>
            </w:r>
            <w:r>
              <w:softHyphen/>
              <w:t>щего</w:t>
            </w:r>
            <w:proofErr w:type="spellEnd"/>
            <w:r>
              <w:t xml:space="preserve"> устройства</w:t>
            </w:r>
            <w:r>
              <w:br/>
              <w:t>(кВт)</w:t>
            </w:r>
          </w:p>
        </w:tc>
        <w:tc>
          <w:tcPr>
            <w:tcW w:w="1871" w:type="dxa"/>
            <w:vAlign w:val="center"/>
          </w:tcPr>
          <w:p w:rsidR="00630398" w:rsidRDefault="00630398">
            <w:pPr>
              <w:jc w:val="center"/>
            </w:pPr>
            <w:r>
              <w:t>Категория надежности</w:t>
            </w:r>
          </w:p>
        </w:tc>
      </w:tr>
      <w:tr w:rsidR="00630398">
        <w:tc>
          <w:tcPr>
            <w:tcW w:w="1871" w:type="dxa"/>
          </w:tcPr>
          <w:p w:rsidR="00630398" w:rsidRDefault="00630398">
            <w:pPr>
              <w:jc w:val="center"/>
            </w:pPr>
          </w:p>
        </w:tc>
        <w:tc>
          <w:tcPr>
            <w:tcW w:w="2183" w:type="dxa"/>
          </w:tcPr>
          <w:p w:rsidR="00630398" w:rsidRDefault="00630398">
            <w:pPr>
              <w:jc w:val="center"/>
            </w:pPr>
          </w:p>
        </w:tc>
        <w:tc>
          <w:tcPr>
            <w:tcW w:w="2183" w:type="dxa"/>
          </w:tcPr>
          <w:p w:rsidR="00630398" w:rsidRDefault="00630398">
            <w:pPr>
              <w:jc w:val="center"/>
            </w:pPr>
          </w:p>
        </w:tc>
        <w:tc>
          <w:tcPr>
            <w:tcW w:w="1871" w:type="dxa"/>
          </w:tcPr>
          <w:p w:rsidR="00630398" w:rsidRDefault="00630398">
            <w:pPr>
              <w:jc w:val="center"/>
            </w:pPr>
          </w:p>
        </w:tc>
        <w:tc>
          <w:tcPr>
            <w:tcW w:w="1871" w:type="dxa"/>
          </w:tcPr>
          <w:p w:rsidR="00630398" w:rsidRDefault="00630398">
            <w:pPr>
              <w:jc w:val="center"/>
            </w:pPr>
          </w:p>
        </w:tc>
      </w:tr>
      <w:tr w:rsidR="00630398">
        <w:tc>
          <w:tcPr>
            <w:tcW w:w="1871" w:type="dxa"/>
          </w:tcPr>
          <w:p w:rsidR="00630398" w:rsidRDefault="00630398">
            <w:pPr>
              <w:jc w:val="center"/>
            </w:pPr>
          </w:p>
        </w:tc>
        <w:tc>
          <w:tcPr>
            <w:tcW w:w="2183" w:type="dxa"/>
          </w:tcPr>
          <w:p w:rsidR="00630398" w:rsidRDefault="00630398">
            <w:pPr>
              <w:jc w:val="center"/>
            </w:pPr>
          </w:p>
        </w:tc>
        <w:tc>
          <w:tcPr>
            <w:tcW w:w="2183" w:type="dxa"/>
          </w:tcPr>
          <w:p w:rsidR="00630398" w:rsidRDefault="00630398">
            <w:pPr>
              <w:jc w:val="center"/>
            </w:pPr>
          </w:p>
        </w:tc>
        <w:tc>
          <w:tcPr>
            <w:tcW w:w="1871" w:type="dxa"/>
          </w:tcPr>
          <w:p w:rsidR="00630398" w:rsidRDefault="00630398">
            <w:pPr>
              <w:jc w:val="center"/>
            </w:pPr>
          </w:p>
        </w:tc>
        <w:tc>
          <w:tcPr>
            <w:tcW w:w="1871" w:type="dxa"/>
          </w:tcPr>
          <w:p w:rsidR="00630398" w:rsidRDefault="00630398">
            <w:pPr>
              <w:jc w:val="center"/>
            </w:pPr>
          </w:p>
        </w:tc>
      </w:tr>
      <w:tr w:rsidR="00630398">
        <w:tc>
          <w:tcPr>
            <w:tcW w:w="1871" w:type="dxa"/>
          </w:tcPr>
          <w:p w:rsidR="00630398" w:rsidRDefault="00630398">
            <w:pPr>
              <w:jc w:val="center"/>
            </w:pPr>
          </w:p>
        </w:tc>
        <w:tc>
          <w:tcPr>
            <w:tcW w:w="2183" w:type="dxa"/>
          </w:tcPr>
          <w:p w:rsidR="00630398" w:rsidRDefault="00630398">
            <w:pPr>
              <w:jc w:val="center"/>
            </w:pPr>
          </w:p>
        </w:tc>
        <w:tc>
          <w:tcPr>
            <w:tcW w:w="2183" w:type="dxa"/>
          </w:tcPr>
          <w:p w:rsidR="00630398" w:rsidRDefault="00630398">
            <w:pPr>
              <w:jc w:val="center"/>
            </w:pPr>
          </w:p>
        </w:tc>
        <w:tc>
          <w:tcPr>
            <w:tcW w:w="1871" w:type="dxa"/>
          </w:tcPr>
          <w:p w:rsidR="00630398" w:rsidRDefault="00630398">
            <w:pPr>
              <w:jc w:val="center"/>
            </w:pPr>
          </w:p>
        </w:tc>
        <w:tc>
          <w:tcPr>
            <w:tcW w:w="1871" w:type="dxa"/>
          </w:tcPr>
          <w:p w:rsidR="00630398" w:rsidRDefault="00630398">
            <w:pPr>
              <w:jc w:val="center"/>
            </w:pPr>
          </w:p>
        </w:tc>
      </w:tr>
    </w:tbl>
    <w:p w:rsidR="00630398" w:rsidRDefault="00630398">
      <w:pPr>
        <w:tabs>
          <w:tab w:val="right" w:pos="9923"/>
        </w:tabs>
        <w:spacing w:befor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9. Гарантирующий поставщик (</w:t>
      </w:r>
      <w:proofErr w:type="spellStart"/>
      <w:r>
        <w:rPr>
          <w:sz w:val="24"/>
          <w:szCs w:val="24"/>
        </w:rPr>
        <w:t>энергосбытовая</w:t>
      </w:r>
      <w:proofErr w:type="spellEnd"/>
      <w:r>
        <w:rPr>
          <w:sz w:val="24"/>
          <w:szCs w:val="24"/>
        </w:rPr>
        <w:t xml:space="preserve"> организация), с которым планируется заключение договора электроснабжения (купли-продажи электрической энергии (мощности)</w:t>
      </w:r>
      <w:r w:rsidRPr="00E2138C"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630398" w:rsidRDefault="00630398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630398" w:rsidRDefault="00630398">
      <w:pPr>
        <w:ind w:firstLine="567"/>
      </w:pPr>
      <w:r>
        <w:t>(указать перечень прилагаемых документов)</w:t>
      </w: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630398" w:rsidRDefault="00630398" w:rsidP="006E671B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2.  </w:t>
      </w:r>
    </w:p>
    <w:p w:rsidR="00630398" w:rsidRDefault="00630398" w:rsidP="006E671B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  </w:t>
      </w:r>
    </w:p>
    <w:p w:rsidR="00630398" w:rsidRDefault="00630398" w:rsidP="006E671B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  </w:t>
      </w:r>
    </w:p>
    <w:p w:rsidR="00630398" w:rsidRDefault="00630398" w:rsidP="006E671B">
      <w:pPr>
        <w:pBdr>
          <w:top w:val="single" w:sz="4" w:space="1" w:color="auto"/>
        </w:pBdr>
        <w:spacing w:after="240"/>
        <w:ind w:left="868"/>
        <w:rPr>
          <w:sz w:val="2"/>
          <w:szCs w:val="2"/>
        </w:rPr>
      </w:pPr>
    </w:p>
    <w:p w:rsidR="00630398" w:rsidRDefault="00630398">
      <w:pPr>
        <w:ind w:right="4818"/>
        <w:rPr>
          <w:sz w:val="24"/>
          <w:szCs w:val="24"/>
        </w:rPr>
      </w:pPr>
      <w:r>
        <w:rPr>
          <w:sz w:val="24"/>
          <w:szCs w:val="24"/>
        </w:rPr>
        <w:t>Заявитель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97"/>
      </w:tblGrid>
      <w:tr w:rsidR="00630398"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</w:tr>
      <w:tr w:rsidR="00630398">
        <w:tc>
          <w:tcPr>
            <w:tcW w:w="3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0398" w:rsidRDefault="00630398">
            <w:pPr>
              <w:jc w:val="center"/>
            </w:pPr>
            <w:r>
              <w:t>(фамилия, имя, отчество)</w:t>
            </w:r>
          </w:p>
        </w:tc>
      </w:tr>
      <w:tr w:rsidR="00630398"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</w:tr>
      <w:tr w:rsidR="00630398" w:rsidRPr="009970F4">
        <w:tc>
          <w:tcPr>
            <w:tcW w:w="3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0398" w:rsidRPr="009970F4" w:rsidRDefault="00E2138C">
            <w:pPr>
              <w:jc w:val="center"/>
            </w:pPr>
            <w:r w:rsidRPr="009970F4">
              <w:t xml:space="preserve">(выделенный оператором подвижной радиотелефонной связи абонентский номер </w:t>
            </w:r>
            <w:r w:rsidRPr="009970F4">
              <w:br/>
              <w:t>и адрес электронной почты заявителя)</w:t>
            </w:r>
          </w:p>
        </w:tc>
      </w:tr>
      <w:tr w:rsidR="00630398"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630398">
        <w:tc>
          <w:tcPr>
            <w:tcW w:w="3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0398" w:rsidRDefault="00630398">
            <w:pPr>
              <w:jc w:val="center"/>
            </w:pPr>
            <w:r>
              <w:t>(подпись)</w:t>
            </w:r>
          </w:p>
        </w:tc>
      </w:tr>
    </w:tbl>
    <w:p w:rsidR="00630398" w:rsidRDefault="0063039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630398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987C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98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630398" w:rsidRDefault="00630398">
      <w:pPr>
        <w:ind w:right="4818"/>
        <w:rPr>
          <w:sz w:val="24"/>
          <w:szCs w:val="24"/>
        </w:rPr>
      </w:pPr>
    </w:p>
    <w:p w:rsidR="00630398" w:rsidRDefault="00630398">
      <w:pPr>
        <w:ind w:right="4818"/>
        <w:rPr>
          <w:sz w:val="24"/>
          <w:szCs w:val="24"/>
        </w:rPr>
      </w:pPr>
    </w:p>
    <w:sectPr w:rsidR="00630398">
      <w:headerReference w:type="default" r:id="rId6"/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C16" w:rsidRDefault="001D6C16">
      <w:r>
        <w:separator/>
      </w:r>
    </w:p>
  </w:endnote>
  <w:endnote w:type="continuationSeparator" w:id="0">
    <w:p w:rsidR="001D6C16" w:rsidRDefault="001D6C16">
      <w:r>
        <w:continuationSeparator/>
      </w:r>
    </w:p>
  </w:endnote>
  <w:endnote w:id="1">
    <w:p w:rsidR="003709F6" w:rsidRDefault="00630398">
      <w:pPr>
        <w:pStyle w:val="a7"/>
        <w:ind w:firstLine="567"/>
        <w:jc w:val="both"/>
      </w:pPr>
      <w:r>
        <w:rPr>
          <w:rStyle w:val="a9"/>
        </w:rPr>
        <w:t>1</w:t>
      </w:r>
      <w:r>
        <w:t xml:space="preserve"> Максимальная мощность не превышает 15 кВт с учетом максимальной мощности ранее присоединенных в данной точке присоединения </w:t>
      </w:r>
      <w:proofErr w:type="spellStart"/>
      <w:r>
        <w:t>энергопринимающих</w:t>
      </w:r>
      <w:proofErr w:type="spellEnd"/>
      <w:r>
        <w:t xml:space="preserve"> устройств.</w:t>
      </w:r>
    </w:p>
  </w:endnote>
  <w:endnote w:id="2">
    <w:p w:rsidR="003709F6" w:rsidRDefault="00630398">
      <w:pPr>
        <w:pStyle w:val="a7"/>
        <w:ind w:firstLine="567"/>
        <w:jc w:val="both"/>
      </w:pPr>
      <w:r>
        <w:rPr>
          <w:rStyle w:val="a9"/>
        </w:rPr>
        <w:t>2</w:t>
      </w:r>
      <w:r>
        <w:t xml:space="preserve"> Максимальная мощность указывается равной максимальной мощности присоединяемых </w:t>
      </w:r>
      <w:proofErr w:type="spellStart"/>
      <w:r>
        <w:t>энергопринимающих</w:t>
      </w:r>
      <w:proofErr w:type="spellEnd"/>
      <w:r>
        <w:t xml:space="preserve"> устройств в случае отсутствия максимальной мощности ранее присоединенных </w:t>
      </w:r>
      <w:proofErr w:type="spellStart"/>
      <w:r>
        <w:t>энергопринимающих</w:t>
      </w:r>
      <w:proofErr w:type="spellEnd"/>
      <w:r>
        <w:t xml:space="preserve"> устройств (то есть в пункте 6 и подпункте “а” пункта 6 настоящего приложения величина мощности указывается одинаковая).</w:t>
      </w:r>
    </w:p>
  </w:endnote>
  <w:endnote w:id="3">
    <w:p w:rsidR="003709F6" w:rsidRDefault="00630398">
      <w:pPr>
        <w:pStyle w:val="a7"/>
        <w:ind w:firstLine="567"/>
        <w:jc w:val="both"/>
      </w:pPr>
      <w:r>
        <w:rPr>
          <w:rStyle w:val="a9"/>
        </w:rPr>
        <w:t>3</w:t>
      </w:r>
      <w:r>
        <w:t xml:space="preserve"> Классы напряжения (0,4; 6; 10) </w:t>
      </w:r>
      <w:proofErr w:type="spellStart"/>
      <w:r>
        <w:t>кВ.</w:t>
      </w:r>
      <w:proofErr w:type="spellEnd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C16" w:rsidRDefault="001D6C16">
      <w:r>
        <w:separator/>
      </w:r>
    </w:p>
  </w:footnote>
  <w:footnote w:type="continuationSeparator" w:id="0">
    <w:p w:rsidR="001D6C16" w:rsidRDefault="001D6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398" w:rsidRDefault="00630398" w:rsidP="00E2138C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398"/>
    <w:rsid w:val="0001249E"/>
    <w:rsid w:val="001C2A63"/>
    <w:rsid w:val="001D6C16"/>
    <w:rsid w:val="003709F6"/>
    <w:rsid w:val="00483D85"/>
    <w:rsid w:val="0052085F"/>
    <w:rsid w:val="00630398"/>
    <w:rsid w:val="006D08A9"/>
    <w:rsid w:val="006E671B"/>
    <w:rsid w:val="008C4935"/>
    <w:rsid w:val="008C4AEB"/>
    <w:rsid w:val="008E0536"/>
    <w:rsid w:val="00922D44"/>
    <w:rsid w:val="00957777"/>
    <w:rsid w:val="00987CC9"/>
    <w:rsid w:val="00993DE0"/>
    <w:rsid w:val="009970F4"/>
    <w:rsid w:val="00A81358"/>
    <w:rsid w:val="00BE17FB"/>
    <w:rsid w:val="00C27246"/>
    <w:rsid w:val="00E2138C"/>
    <w:rsid w:val="00E60B5C"/>
    <w:rsid w:val="00E61923"/>
    <w:rsid w:val="00EE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270606"/>
  <w14:defaultImageDpi w14:val="0"/>
  <w15:docId w15:val="{6DBDE8BB-B8A5-4C32-AF42-A037B9ADF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  <w:semiHidden/>
  </w:style>
  <w:style w:type="character" w:customStyle="1" w:styleId="a8">
    <w:name w:val="Текст концевой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end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Кострома Анастасия Сергеевна</cp:lastModifiedBy>
  <cp:revision>3</cp:revision>
  <cp:lastPrinted>2015-06-23T10:20:00Z</cp:lastPrinted>
  <dcterms:created xsi:type="dcterms:W3CDTF">2024-07-01T08:36:00Z</dcterms:created>
  <dcterms:modified xsi:type="dcterms:W3CDTF">2024-07-08T05:57:00Z</dcterms:modified>
</cp:coreProperties>
</file>