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F8" w:rsidRDefault="00C232F8" w:rsidP="00C232F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8</w:t>
      </w:r>
    </w:p>
    <w:p w:rsidR="00C232F8" w:rsidRDefault="00C232F8" w:rsidP="00C232F8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232F8" w:rsidRDefault="00C232F8" w:rsidP="00C232F8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232F8" w:rsidRDefault="00C232F8" w:rsidP="00C232F8">
      <w:pPr>
        <w:jc w:val="both"/>
        <w:rPr>
          <w:b/>
        </w:rPr>
      </w:pPr>
    </w:p>
    <w:p w:rsidR="00C232F8" w:rsidRDefault="00C232F8" w:rsidP="00C232F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«14» января 20</w:t>
      </w:r>
      <w:r w:rsidRPr="00C232F8">
        <w:rPr>
          <w:b/>
          <w:i/>
        </w:rPr>
        <w:t>20</w:t>
      </w:r>
      <w:r>
        <w:rPr>
          <w:b/>
          <w:i/>
        </w:rPr>
        <w:t xml:space="preserve">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C232F8" w:rsidRDefault="00C232F8" w:rsidP="00C232F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C232F8" w:rsidRDefault="00C232F8" w:rsidP="00C232F8">
      <w:pPr>
        <w:jc w:val="both"/>
        <w:rPr>
          <w:b/>
          <w:sz w:val="12"/>
          <w:szCs w:val="12"/>
        </w:rPr>
      </w:pPr>
    </w:p>
    <w:p w:rsidR="00C232F8" w:rsidRDefault="00C232F8" w:rsidP="00C232F8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232F8" w:rsidRDefault="00C232F8" w:rsidP="00C232F8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232F8" w:rsidRDefault="00C232F8" w:rsidP="00C232F8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7 (семь).</w:t>
      </w:r>
    </w:p>
    <w:p w:rsidR="00C232F8" w:rsidRDefault="00C232F8" w:rsidP="00C232F8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C232F8" w:rsidRDefault="00C232F8" w:rsidP="00C232F8">
      <w:pPr>
        <w:widowControl w:val="0"/>
        <w:jc w:val="both"/>
      </w:pPr>
      <w:r>
        <w:t>Председатель Комиссии:</w:t>
      </w:r>
    </w:p>
    <w:p w:rsidR="00C232F8" w:rsidRDefault="00C232F8" w:rsidP="00C232F8">
      <w:pPr>
        <w:widowControl w:val="0"/>
        <w:jc w:val="both"/>
      </w:pPr>
      <w:r>
        <w:t>- М.С. Козлов.</w:t>
      </w:r>
    </w:p>
    <w:p w:rsidR="00C232F8" w:rsidRDefault="00C232F8" w:rsidP="00C232F8">
      <w:pPr>
        <w:widowControl w:val="0"/>
        <w:jc w:val="both"/>
      </w:pPr>
      <w:r>
        <w:t xml:space="preserve">Члены Комиссии: </w:t>
      </w:r>
    </w:p>
    <w:p w:rsidR="00C232F8" w:rsidRDefault="00C232F8" w:rsidP="00C232F8">
      <w:pPr>
        <w:widowControl w:val="0"/>
        <w:jc w:val="both"/>
      </w:pPr>
      <w:r>
        <w:t xml:space="preserve">- </w:t>
      </w:r>
      <w:r>
        <w:rPr>
          <w:lang w:eastAsia="en-US"/>
        </w:rPr>
        <w:t>А.И. Галкин</w:t>
      </w:r>
      <w:r>
        <w:t>;</w:t>
      </w:r>
    </w:p>
    <w:p w:rsidR="00C232F8" w:rsidRDefault="00C232F8" w:rsidP="00C232F8">
      <w:pPr>
        <w:widowControl w:val="0"/>
        <w:jc w:val="both"/>
      </w:pPr>
      <w:r>
        <w:t>- А.И. Бусурин;</w:t>
      </w:r>
    </w:p>
    <w:p w:rsidR="00C232F8" w:rsidRDefault="00C232F8" w:rsidP="00C232F8">
      <w:pPr>
        <w:widowControl w:val="0"/>
        <w:jc w:val="both"/>
      </w:pPr>
      <w:r>
        <w:t xml:space="preserve">- </w:t>
      </w:r>
      <w:r>
        <w:rPr>
          <w:lang w:eastAsia="en-US"/>
        </w:rPr>
        <w:t>К.А. Прохоров</w:t>
      </w:r>
      <w:r>
        <w:t>.</w:t>
      </w:r>
    </w:p>
    <w:p w:rsidR="00C232F8" w:rsidRDefault="00C232F8" w:rsidP="00C232F8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C232F8" w:rsidRDefault="00C232F8" w:rsidP="00C232F8">
      <w:pPr>
        <w:jc w:val="both"/>
      </w:pPr>
      <w:r>
        <w:rPr>
          <w:b/>
        </w:rPr>
        <w:t>Секретарь:</w:t>
      </w:r>
      <w:r>
        <w:t xml:space="preserve"> Н.А. Макогон.</w:t>
      </w:r>
    </w:p>
    <w:p w:rsidR="00C232F8" w:rsidRDefault="00C232F8" w:rsidP="00C232F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232F8" w:rsidRDefault="00C232F8" w:rsidP="00C232F8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C232F8" w:rsidRDefault="00C232F8" w:rsidP="00C232F8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876904" w:rsidRPr="00876904">
        <w:t>оказани</w:t>
      </w:r>
      <w:r w:rsidR="00876904">
        <w:t>я</w:t>
      </w:r>
      <w:r w:rsidR="00876904" w:rsidRPr="00876904">
        <w:t xml:space="preserve"> услуг по предоставлению доступа в сеть интернет, телефонной связи, VPN, междугородней и международной связи </w:t>
      </w:r>
      <w:r>
        <w:t>в порядке заключения договора с единственным поставщиком (исполнителем, подрядчиком) (реестровый номер: 00</w:t>
      </w:r>
      <w:r w:rsidR="00876904">
        <w:t>3</w:t>
      </w:r>
      <w:r>
        <w:t>-2020).</w:t>
      </w:r>
    </w:p>
    <w:p w:rsidR="00C232F8" w:rsidRDefault="00C232F8" w:rsidP="00C232F8">
      <w:pPr>
        <w:tabs>
          <w:tab w:val="left" w:pos="993"/>
        </w:tabs>
        <w:ind w:firstLine="708"/>
        <w:jc w:val="both"/>
      </w:pPr>
    </w:p>
    <w:p w:rsidR="00C232F8" w:rsidRDefault="00C232F8" w:rsidP="00C232F8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876904" w:rsidRDefault="00C232F8" w:rsidP="00C232F8">
      <w:pPr>
        <w:tabs>
          <w:tab w:val="left" w:pos="993"/>
        </w:tabs>
        <w:ind w:firstLine="709"/>
        <w:jc w:val="both"/>
      </w:pPr>
      <w:r>
        <w:t xml:space="preserve">1. </w:t>
      </w:r>
      <w:r w:rsidR="00876904">
        <w:t xml:space="preserve">О заключении договора </w:t>
      </w:r>
      <w:r w:rsidR="00876904" w:rsidRPr="00876904">
        <w:t>оказани</w:t>
      </w:r>
      <w:r w:rsidR="00876904">
        <w:t>я</w:t>
      </w:r>
      <w:r w:rsidR="00876904" w:rsidRPr="00876904">
        <w:t xml:space="preserve"> услуг по предоставлению доступа в сеть интернет, телефонной связи, VPN, междугородней и международной связи </w:t>
      </w:r>
      <w:r w:rsidR="00876904">
        <w:t>в порядке заключения договора с единственным поставщиком (исполнителем, подрядчиком) (реестровый номер: 003-2020).</w:t>
      </w:r>
    </w:p>
    <w:p w:rsidR="00C232F8" w:rsidRDefault="00C232F8" w:rsidP="00C232F8">
      <w:pPr>
        <w:tabs>
          <w:tab w:val="left" w:pos="993"/>
        </w:tabs>
        <w:ind w:firstLine="709"/>
        <w:jc w:val="both"/>
        <w:rPr>
          <w:szCs w:val="26"/>
        </w:rPr>
      </w:pPr>
      <w:r>
        <w:t xml:space="preserve">1.1. </w:t>
      </w:r>
      <w:r>
        <w:rPr>
          <w:szCs w:val="26"/>
        </w:rPr>
        <w:t>В настоящее время у АО «ЮРЭСК» возникла потребность в заключени</w:t>
      </w:r>
      <w:proofErr w:type="gramStart"/>
      <w:r>
        <w:rPr>
          <w:szCs w:val="26"/>
        </w:rPr>
        <w:t>и</w:t>
      </w:r>
      <w:proofErr w:type="gramEnd"/>
      <w:r>
        <w:rPr>
          <w:szCs w:val="26"/>
        </w:rPr>
        <w:t xml:space="preserve"> </w:t>
      </w:r>
      <w:r>
        <w:t xml:space="preserve">договора </w:t>
      </w:r>
      <w:r w:rsidR="00876904" w:rsidRPr="00876904">
        <w:t>оказани</w:t>
      </w:r>
      <w:r w:rsidR="00876904">
        <w:t>я</w:t>
      </w:r>
      <w:r w:rsidR="00876904" w:rsidRPr="00876904">
        <w:t xml:space="preserve"> услуг по предоставлению доступа в сеть интернет, телефонной связи, VPN, междугородней и международной связи</w:t>
      </w:r>
      <w:r>
        <w:rPr>
          <w:szCs w:val="26"/>
        </w:rPr>
        <w:t>.</w:t>
      </w:r>
    </w:p>
    <w:p w:rsidR="00C232F8" w:rsidRDefault="00C232F8" w:rsidP="00C232F8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Согласно п. </w:t>
      </w:r>
      <w:r w:rsidR="00876904">
        <w:rPr>
          <w:szCs w:val="26"/>
        </w:rPr>
        <w:t>25</w:t>
      </w:r>
      <w:r>
        <w:rPr>
          <w:szCs w:val="26"/>
        </w:rPr>
        <w:t xml:space="preserve"> ч.3.2 статьи 3.2.5 Положения о порядке проведения закупок товаров, работ, услуг в АО «ЮРЭСК», в случае</w:t>
      </w:r>
      <w:r w:rsidR="00531655">
        <w:rPr>
          <w:szCs w:val="26"/>
        </w:rPr>
        <w:t>,</w:t>
      </w:r>
      <w:r>
        <w:rPr>
          <w:szCs w:val="26"/>
        </w:rPr>
        <w:t xml:space="preserve"> если осуществляется закупка услуг </w:t>
      </w:r>
      <w:r w:rsidR="00876904" w:rsidRPr="00876904">
        <w:rPr>
          <w:szCs w:val="26"/>
        </w:rPr>
        <w:t>связи (телефонной, мобильной)</w:t>
      </w:r>
      <w:r>
        <w:rPr>
          <w:szCs w:val="26"/>
        </w:rPr>
        <w:t xml:space="preserve">, то возможно заключение договора в порядке заключения договора с единственным поставщиком (подрядчиком, исполнителем). </w:t>
      </w:r>
    </w:p>
    <w:p w:rsidR="00C232F8" w:rsidRDefault="00C232F8" w:rsidP="00C232F8">
      <w:pPr>
        <w:tabs>
          <w:tab w:val="left" w:pos="993"/>
        </w:tabs>
        <w:ind w:firstLine="709"/>
        <w:jc w:val="both"/>
        <w:rPr>
          <w:b/>
          <w:i/>
        </w:rPr>
      </w:pPr>
      <w:r>
        <w:t xml:space="preserve">1.2.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460E41" w:rsidRPr="00460E41">
        <w:rPr>
          <w:b/>
          <w:i/>
        </w:rPr>
        <w:t>оказания услуг по предоставлению доступа в сеть интернет, телефонной связи, VPN, междугородней и международной связи</w:t>
      </w:r>
      <w:r>
        <w:rPr>
          <w:b/>
          <w:i/>
        </w:rPr>
        <w:t xml:space="preserve"> в порядке заключения договора с единственным поставщиком (подрядчиком, исполнителем): </w:t>
      </w:r>
    </w:p>
    <w:p w:rsidR="00C232F8" w:rsidRPr="00FD6447" w:rsidRDefault="00460E41" w:rsidP="00FD6447">
      <w:pPr>
        <w:numPr>
          <w:ilvl w:val="0"/>
          <w:numId w:val="1"/>
        </w:numPr>
        <w:tabs>
          <w:tab w:val="left" w:pos="142"/>
          <w:tab w:val="left" w:pos="1134"/>
        </w:tabs>
        <w:ind w:left="1134"/>
        <w:jc w:val="both"/>
        <w:rPr>
          <w:b/>
          <w:i/>
        </w:rPr>
      </w:pPr>
      <w:r w:rsidRPr="00FD6447">
        <w:rPr>
          <w:b/>
          <w:i/>
        </w:rPr>
        <w:t>Исполнитель</w:t>
      </w:r>
      <w:r w:rsidR="00C232F8" w:rsidRPr="00FD6447">
        <w:rPr>
          <w:b/>
          <w:i/>
        </w:rPr>
        <w:t xml:space="preserve"> – </w:t>
      </w:r>
      <w:r w:rsidR="00FD6447" w:rsidRPr="00FD6447">
        <w:rPr>
          <w:b/>
          <w:i/>
        </w:rPr>
        <w:t>ПАО «Ростелеком»</w:t>
      </w:r>
      <w:r w:rsidR="00C232F8" w:rsidRPr="00FD6447">
        <w:rPr>
          <w:b/>
          <w:i/>
        </w:rPr>
        <w:t xml:space="preserve"> (адрес места нахождения: </w:t>
      </w:r>
      <w:r w:rsidR="00FD6447" w:rsidRPr="00FD6447">
        <w:rPr>
          <w:b/>
          <w:i/>
        </w:rPr>
        <w:t>191002, г. Санкт-Петербург, ул. Достоевского, дом 15</w:t>
      </w:r>
      <w:r w:rsidR="00C232F8" w:rsidRPr="00FD6447">
        <w:rPr>
          <w:b/>
          <w:i/>
        </w:rPr>
        <w:t>, ИНН </w:t>
      </w:r>
      <w:r w:rsidR="00FD6447" w:rsidRPr="00FD6447">
        <w:rPr>
          <w:b/>
          <w:i/>
        </w:rPr>
        <w:t>7707049388</w:t>
      </w:r>
      <w:r w:rsidR="00FD6447">
        <w:rPr>
          <w:b/>
          <w:i/>
        </w:rPr>
        <w:t xml:space="preserve">, КПП </w:t>
      </w:r>
      <w:r w:rsidR="00FD6447" w:rsidRPr="00FD6447">
        <w:rPr>
          <w:b/>
          <w:i/>
        </w:rPr>
        <w:t>668543001</w:t>
      </w:r>
      <w:r w:rsidR="00C232F8" w:rsidRPr="00FD6447">
        <w:rPr>
          <w:b/>
          <w:i/>
        </w:rPr>
        <w:t>);</w:t>
      </w:r>
    </w:p>
    <w:p w:rsidR="00C232F8" w:rsidRDefault="00460E41" w:rsidP="00FD6447">
      <w:pPr>
        <w:numPr>
          <w:ilvl w:val="0"/>
          <w:numId w:val="1"/>
        </w:numPr>
        <w:tabs>
          <w:tab w:val="left" w:pos="142"/>
          <w:tab w:val="left" w:pos="1134"/>
        </w:tabs>
        <w:ind w:left="1134" w:hanging="284"/>
        <w:jc w:val="both"/>
        <w:rPr>
          <w:b/>
        </w:rPr>
      </w:pPr>
      <w:r>
        <w:rPr>
          <w:b/>
          <w:i/>
        </w:rPr>
        <w:t>Заказчик</w:t>
      </w:r>
      <w:r w:rsidR="00C232F8">
        <w:rPr>
          <w:b/>
          <w:i/>
        </w:rPr>
        <w:t xml:space="preserve"> – АО «ЮРЭСК»</w:t>
      </w:r>
      <w:r w:rsidR="00C232F8">
        <w:t xml:space="preserve"> </w:t>
      </w:r>
      <w:r w:rsidR="00C232F8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C232F8" w:rsidRDefault="00C232F8" w:rsidP="00FD6447">
      <w:pPr>
        <w:numPr>
          <w:ilvl w:val="0"/>
          <w:numId w:val="2"/>
        </w:numPr>
        <w:tabs>
          <w:tab w:val="left" w:pos="142"/>
          <w:tab w:val="left" w:pos="1134"/>
        </w:tabs>
        <w:ind w:left="1134"/>
        <w:jc w:val="both"/>
        <w:rPr>
          <w:i/>
        </w:rPr>
      </w:pPr>
      <w:r>
        <w:rPr>
          <w:b/>
          <w:i/>
        </w:rPr>
        <w:t xml:space="preserve">Предмет договора - </w:t>
      </w:r>
      <w:r w:rsidR="00460E41">
        <w:rPr>
          <w:b/>
          <w:i/>
        </w:rPr>
        <w:t>оказание</w:t>
      </w:r>
      <w:r w:rsidR="00460E41" w:rsidRPr="00460E41">
        <w:rPr>
          <w:b/>
          <w:i/>
        </w:rPr>
        <w:t xml:space="preserve"> услуг по предоставлению доступа в сеть интернет, телефонной связи, VPN, междугородней и международной связи</w:t>
      </w:r>
      <w:r>
        <w:rPr>
          <w:b/>
          <w:i/>
        </w:rPr>
        <w:t>;</w:t>
      </w:r>
    </w:p>
    <w:p w:rsidR="00C232F8" w:rsidRDefault="00C232F8" w:rsidP="00FD6447">
      <w:pPr>
        <w:numPr>
          <w:ilvl w:val="0"/>
          <w:numId w:val="2"/>
        </w:numPr>
        <w:tabs>
          <w:tab w:val="left" w:pos="142"/>
          <w:tab w:val="left" w:pos="1134"/>
        </w:tabs>
        <w:ind w:left="1134"/>
        <w:jc w:val="both"/>
        <w:rPr>
          <w:i/>
        </w:rPr>
      </w:pPr>
      <w:r>
        <w:rPr>
          <w:b/>
          <w:i/>
        </w:rPr>
        <w:t xml:space="preserve">Срок </w:t>
      </w:r>
      <w:r w:rsidR="00460E41">
        <w:rPr>
          <w:b/>
          <w:i/>
        </w:rPr>
        <w:t>оказания услуг</w:t>
      </w:r>
      <w:r>
        <w:rPr>
          <w:b/>
          <w:i/>
        </w:rPr>
        <w:t xml:space="preserve"> – </w:t>
      </w:r>
      <w:r w:rsidR="00460E41" w:rsidRPr="00460E41">
        <w:rPr>
          <w:b/>
          <w:i/>
        </w:rPr>
        <w:t xml:space="preserve">с момента заключения договора </w:t>
      </w:r>
      <w:r>
        <w:rPr>
          <w:b/>
          <w:i/>
        </w:rPr>
        <w:t xml:space="preserve">по </w:t>
      </w:r>
      <w:r w:rsidR="00460E41">
        <w:rPr>
          <w:b/>
          <w:i/>
        </w:rPr>
        <w:t>31</w:t>
      </w:r>
      <w:r>
        <w:rPr>
          <w:b/>
          <w:i/>
        </w:rPr>
        <w:t>.12.</w:t>
      </w:r>
      <w:r w:rsidR="00563C74">
        <w:rPr>
          <w:b/>
          <w:i/>
        </w:rPr>
        <w:t>2022</w:t>
      </w:r>
      <w:r>
        <w:rPr>
          <w:b/>
          <w:i/>
        </w:rPr>
        <w:t xml:space="preserve"> года;</w:t>
      </w:r>
    </w:p>
    <w:p w:rsidR="00C232F8" w:rsidRDefault="00C232F8" w:rsidP="00FD6447">
      <w:pPr>
        <w:numPr>
          <w:ilvl w:val="0"/>
          <w:numId w:val="2"/>
        </w:numPr>
        <w:tabs>
          <w:tab w:val="left" w:pos="142"/>
          <w:tab w:val="left" w:pos="1134"/>
        </w:tabs>
        <w:ind w:left="1134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460E41" w:rsidRPr="00460E41">
        <w:rPr>
          <w:b/>
          <w:i/>
        </w:rPr>
        <w:t>17</w:t>
      </w:r>
      <w:r w:rsidR="00460E41">
        <w:rPr>
          <w:b/>
          <w:i/>
        </w:rPr>
        <w:t> </w:t>
      </w:r>
      <w:r w:rsidR="00460E41" w:rsidRPr="00460E41">
        <w:rPr>
          <w:b/>
          <w:i/>
        </w:rPr>
        <w:t>055</w:t>
      </w:r>
      <w:r w:rsidR="00460E41">
        <w:rPr>
          <w:b/>
          <w:i/>
        </w:rPr>
        <w:t> </w:t>
      </w:r>
      <w:r w:rsidR="00460E41" w:rsidRPr="00460E41">
        <w:rPr>
          <w:b/>
          <w:i/>
        </w:rPr>
        <w:t>540</w:t>
      </w:r>
      <w:r w:rsidR="00460E41">
        <w:rPr>
          <w:b/>
          <w:i/>
        </w:rPr>
        <w:t xml:space="preserve"> (с</w:t>
      </w:r>
      <w:r w:rsidR="00460E41" w:rsidRPr="00460E41">
        <w:rPr>
          <w:b/>
          <w:i/>
        </w:rPr>
        <w:t>емнадцать миллионов пятьдесят пять тысяч пятьсот сорок) рублей</w:t>
      </w:r>
      <w:r w:rsidR="00460E41">
        <w:rPr>
          <w:b/>
          <w:i/>
        </w:rPr>
        <w:t xml:space="preserve"> 00 копеек</w:t>
      </w:r>
      <w:r w:rsidR="00460E41" w:rsidRPr="00460E41">
        <w:rPr>
          <w:b/>
          <w:i/>
        </w:rPr>
        <w:t xml:space="preserve">, в том числе НДС </w:t>
      </w:r>
      <w:r w:rsidR="00460E41">
        <w:rPr>
          <w:b/>
          <w:i/>
        </w:rPr>
        <w:t xml:space="preserve">в размере </w:t>
      </w:r>
      <w:r w:rsidR="00460E41" w:rsidRPr="00460E41">
        <w:rPr>
          <w:b/>
          <w:i/>
        </w:rPr>
        <w:t>2</w:t>
      </w:r>
      <w:r w:rsidR="00460E41">
        <w:rPr>
          <w:b/>
          <w:i/>
        </w:rPr>
        <w:t> </w:t>
      </w:r>
      <w:r w:rsidR="00460E41" w:rsidRPr="00460E41">
        <w:rPr>
          <w:b/>
          <w:i/>
        </w:rPr>
        <w:t>842</w:t>
      </w:r>
      <w:r w:rsidR="00460E41">
        <w:rPr>
          <w:b/>
          <w:i/>
        </w:rPr>
        <w:t> </w:t>
      </w:r>
      <w:r w:rsidR="00460E41" w:rsidRPr="00460E41">
        <w:rPr>
          <w:b/>
          <w:i/>
        </w:rPr>
        <w:t>590 (</w:t>
      </w:r>
      <w:r w:rsidR="00460E41">
        <w:rPr>
          <w:b/>
          <w:i/>
        </w:rPr>
        <w:t>д</w:t>
      </w:r>
      <w:r w:rsidR="00460E41" w:rsidRPr="00460E41">
        <w:rPr>
          <w:b/>
          <w:i/>
        </w:rPr>
        <w:t xml:space="preserve">ва миллиона восемьсот сорок две тысячи пятьсот девяносто) рублей 00 </w:t>
      </w:r>
      <w:r w:rsidR="00460E41">
        <w:rPr>
          <w:b/>
          <w:i/>
        </w:rPr>
        <w:t>копеек</w:t>
      </w:r>
      <w:r>
        <w:rPr>
          <w:b/>
          <w:i/>
        </w:rPr>
        <w:t>.</w:t>
      </w:r>
    </w:p>
    <w:p w:rsidR="00C232F8" w:rsidRDefault="00C232F8" w:rsidP="00C232F8">
      <w:pPr>
        <w:ind w:left="720" w:hanging="11"/>
        <w:jc w:val="both"/>
        <w:rPr>
          <w:i/>
        </w:rPr>
      </w:pPr>
    </w:p>
    <w:p w:rsidR="00C232F8" w:rsidRDefault="00C232F8" w:rsidP="00C232F8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C232F8" w:rsidRDefault="00C232F8" w:rsidP="00C232F8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C232F8" w:rsidRDefault="00C232F8" w:rsidP="00C232F8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C232F8" w:rsidRDefault="00C232F8" w:rsidP="00C232F8">
      <w:pPr>
        <w:jc w:val="both"/>
        <w:rPr>
          <w:i/>
        </w:rPr>
      </w:pPr>
    </w:p>
    <w:p w:rsidR="00C232F8" w:rsidRDefault="00C232F8" w:rsidP="00C232F8">
      <w:pPr>
        <w:widowControl w:val="0"/>
        <w:jc w:val="both"/>
        <w:rPr>
          <w:i/>
        </w:rPr>
      </w:pPr>
      <w:r>
        <w:rPr>
          <w:b/>
        </w:rPr>
        <w:lastRenderedPageBreak/>
        <w:t>Протокол составлен в двух идентичных экземплярах.</w:t>
      </w:r>
    </w:p>
    <w:p w:rsidR="00C232F8" w:rsidRDefault="00C232F8" w:rsidP="00C232F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14 января 2020 года. </w:t>
      </w:r>
    </w:p>
    <w:p w:rsidR="00C232F8" w:rsidRDefault="00C232F8" w:rsidP="00C232F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C232F8" w:rsidTr="00C232F8">
        <w:trPr>
          <w:trHeight w:val="700"/>
        </w:trPr>
        <w:tc>
          <w:tcPr>
            <w:tcW w:w="3785" w:type="dxa"/>
            <w:vAlign w:val="bottom"/>
            <w:hideMark/>
          </w:tcPr>
          <w:p w:rsidR="00C232F8" w:rsidRDefault="00C232F8" w:rsidP="00C232F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037" w:type="dxa"/>
            <w:vAlign w:val="bottom"/>
            <w:hideMark/>
          </w:tcPr>
          <w:p w:rsidR="00C232F8" w:rsidRDefault="00C232F8" w:rsidP="00C232F8">
            <w:pPr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</w:tc>
        <w:tc>
          <w:tcPr>
            <w:tcW w:w="3413" w:type="dxa"/>
            <w:vAlign w:val="bottom"/>
            <w:hideMark/>
          </w:tcPr>
          <w:p w:rsidR="00C232F8" w:rsidRDefault="00C232F8" w:rsidP="00C232F8">
            <w:pPr>
              <w:rPr>
                <w:lang w:eastAsia="en-US"/>
              </w:rPr>
            </w:pPr>
            <w:r>
              <w:rPr>
                <w:lang w:val="en-US" w:eastAsia="en-US"/>
              </w:rPr>
              <w:t>_____________________</w:t>
            </w:r>
          </w:p>
        </w:tc>
      </w:tr>
      <w:tr w:rsidR="00C232F8" w:rsidTr="00C232F8">
        <w:trPr>
          <w:trHeight w:val="700"/>
        </w:trPr>
        <w:tc>
          <w:tcPr>
            <w:tcW w:w="3785" w:type="dxa"/>
            <w:vAlign w:val="bottom"/>
            <w:hideMark/>
          </w:tcPr>
          <w:p w:rsidR="00C232F8" w:rsidRDefault="00C232F8" w:rsidP="00C232F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  <w:vAlign w:val="bottom"/>
            <w:hideMark/>
          </w:tcPr>
          <w:p w:rsidR="00C232F8" w:rsidRDefault="00C232F8" w:rsidP="00C232F8">
            <w:pPr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413" w:type="dxa"/>
            <w:vAlign w:val="bottom"/>
            <w:hideMark/>
          </w:tcPr>
          <w:p w:rsidR="00C232F8" w:rsidRDefault="00C232F8" w:rsidP="00C232F8">
            <w:pPr>
              <w:rPr>
                <w:lang w:val="en-US"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232F8" w:rsidTr="00C232F8">
        <w:trPr>
          <w:trHeight w:val="617"/>
        </w:trPr>
        <w:tc>
          <w:tcPr>
            <w:tcW w:w="3785" w:type="dxa"/>
            <w:vAlign w:val="bottom"/>
          </w:tcPr>
          <w:p w:rsidR="00C232F8" w:rsidRDefault="00C232F8" w:rsidP="00C232F8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  <w:hideMark/>
          </w:tcPr>
          <w:p w:rsidR="00C232F8" w:rsidRDefault="00C232F8" w:rsidP="00C232F8">
            <w:pPr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</w:p>
        </w:tc>
        <w:tc>
          <w:tcPr>
            <w:tcW w:w="3413" w:type="dxa"/>
            <w:vAlign w:val="bottom"/>
            <w:hideMark/>
          </w:tcPr>
          <w:p w:rsidR="00C232F8" w:rsidRDefault="00C232F8" w:rsidP="00C232F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232F8" w:rsidTr="00C232F8">
        <w:trPr>
          <w:trHeight w:val="284"/>
        </w:trPr>
        <w:tc>
          <w:tcPr>
            <w:tcW w:w="3785" w:type="dxa"/>
            <w:vAlign w:val="bottom"/>
          </w:tcPr>
          <w:p w:rsidR="00C232F8" w:rsidRDefault="00C232F8" w:rsidP="00C232F8">
            <w:pPr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vAlign w:val="bottom"/>
          </w:tcPr>
          <w:p w:rsidR="00C232F8" w:rsidRDefault="00C232F8" w:rsidP="00C232F8">
            <w:pPr>
              <w:rPr>
                <w:lang w:eastAsia="en-US"/>
              </w:rPr>
            </w:pPr>
          </w:p>
          <w:p w:rsidR="00C232F8" w:rsidRDefault="00C232F8" w:rsidP="00C232F8">
            <w:pPr>
              <w:rPr>
                <w:lang w:eastAsia="en-US"/>
              </w:rPr>
            </w:pPr>
            <w:r>
              <w:rPr>
                <w:lang w:eastAsia="en-US"/>
              </w:rPr>
              <w:t>К.А. Прохоров</w:t>
            </w:r>
          </w:p>
        </w:tc>
        <w:tc>
          <w:tcPr>
            <w:tcW w:w="3413" w:type="dxa"/>
            <w:vAlign w:val="bottom"/>
          </w:tcPr>
          <w:p w:rsidR="00C232F8" w:rsidRDefault="00C232F8" w:rsidP="00C232F8">
            <w:pPr>
              <w:rPr>
                <w:lang w:eastAsia="en-US"/>
              </w:rPr>
            </w:pPr>
          </w:p>
          <w:p w:rsidR="00C232F8" w:rsidRDefault="00C232F8" w:rsidP="00C232F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C232F8" w:rsidTr="00C232F8">
        <w:trPr>
          <w:trHeight w:val="282"/>
        </w:trPr>
        <w:tc>
          <w:tcPr>
            <w:tcW w:w="3785" w:type="dxa"/>
            <w:vAlign w:val="bottom"/>
          </w:tcPr>
          <w:p w:rsidR="00C232F8" w:rsidRDefault="00C232F8" w:rsidP="00C232F8">
            <w:pPr>
              <w:rPr>
                <w:b/>
                <w:i/>
                <w:lang w:val="en-US" w:eastAsia="en-US"/>
              </w:rPr>
            </w:pPr>
          </w:p>
          <w:p w:rsidR="002927F8" w:rsidRPr="002927F8" w:rsidRDefault="002927F8" w:rsidP="00C232F8">
            <w:pPr>
              <w:rPr>
                <w:b/>
                <w:i/>
                <w:lang w:val="en-US" w:eastAsia="en-US"/>
              </w:rPr>
            </w:pPr>
            <w:bookmarkStart w:id="0" w:name="_GoBack"/>
            <w:bookmarkEnd w:id="0"/>
          </w:p>
          <w:p w:rsidR="00C232F8" w:rsidRDefault="00C232F8" w:rsidP="00C232F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  <w:vAlign w:val="bottom"/>
          </w:tcPr>
          <w:p w:rsidR="00C232F8" w:rsidRDefault="00C232F8" w:rsidP="00C232F8">
            <w:pPr>
              <w:rPr>
                <w:lang w:eastAsia="en-US"/>
              </w:rPr>
            </w:pPr>
          </w:p>
          <w:p w:rsidR="00C232F8" w:rsidRDefault="00C232F8" w:rsidP="00C232F8">
            <w:pPr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vAlign w:val="bottom"/>
          </w:tcPr>
          <w:p w:rsidR="00C232F8" w:rsidRDefault="00C232F8" w:rsidP="00C232F8">
            <w:pPr>
              <w:rPr>
                <w:lang w:eastAsia="en-US"/>
              </w:rPr>
            </w:pPr>
          </w:p>
          <w:p w:rsidR="00C232F8" w:rsidRDefault="00C232F8" w:rsidP="00C232F8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232F8" w:rsidRDefault="00C232F8" w:rsidP="00C232F8"/>
    <w:p w:rsidR="00C232F8" w:rsidRDefault="00C232F8" w:rsidP="00C232F8"/>
    <w:p w:rsidR="00C232F8" w:rsidRDefault="00C232F8" w:rsidP="00C232F8"/>
    <w:p w:rsidR="00C232F8" w:rsidRDefault="00C232F8" w:rsidP="00C232F8"/>
    <w:p w:rsidR="00C232F8" w:rsidRDefault="00C232F8" w:rsidP="00C232F8"/>
    <w:p w:rsidR="00C232F8" w:rsidRDefault="00C232F8" w:rsidP="00C232F8"/>
    <w:p w:rsidR="00C232F8" w:rsidRDefault="00C232F8" w:rsidP="00C232F8"/>
    <w:p w:rsidR="00C232F8" w:rsidRDefault="00C232F8" w:rsidP="00C232F8"/>
    <w:p w:rsidR="00C232F8" w:rsidRDefault="00C232F8" w:rsidP="00C232F8"/>
    <w:p w:rsidR="00C232F8" w:rsidRDefault="00C232F8" w:rsidP="00C232F8"/>
    <w:p w:rsidR="00C232F8" w:rsidRDefault="00C232F8" w:rsidP="00C232F8"/>
    <w:p w:rsidR="00C232F8" w:rsidRDefault="00C232F8" w:rsidP="00C232F8"/>
    <w:p w:rsidR="00C232F8" w:rsidRDefault="00C232F8" w:rsidP="00C232F8"/>
    <w:p w:rsidR="002B5AB5" w:rsidRDefault="002B5AB5"/>
    <w:sectPr w:rsidR="002B5AB5" w:rsidSect="006D3CD3">
      <w:pgSz w:w="11906" w:h="16838"/>
      <w:pgMar w:top="567" w:right="567" w:bottom="567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8"/>
    <w:rsid w:val="002927F8"/>
    <w:rsid w:val="002B5AB5"/>
    <w:rsid w:val="00460E41"/>
    <w:rsid w:val="00531655"/>
    <w:rsid w:val="00563C74"/>
    <w:rsid w:val="006D3CD3"/>
    <w:rsid w:val="00876904"/>
    <w:rsid w:val="00C232F8"/>
    <w:rsid w:val="00E5512D"/>
    <w:rsid w:val="00EF1CBC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232F8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232F8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232F8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232F8"/>
    <w:rPr>
      <w:rFonts w:eastAsia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232F8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232F8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Прохоров Кирилл Александрович</cp:lastModifiedBy>
  <cp:revision>2</cp:revision>
  <dcterms:created xsi:type="dcterms:W3CDTF">2020-01-14T06:04:00Z</dcterms:created>
  <dcterms:modified xsi:type="dcterms:W3CDTF">2020-01-14T06:04:00Z</dcterms:modified>
</cp:coreProperties>
</file>