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5AC" w:rsidRPr="003E775E" w:rsidRDefault="007005AC" w:rsidP="007005AC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</w:rPr>
        <w:t xml:space="preserve">ПРОТОКОЛ </w:t>
      </w:r>
      <w:r>
        <w:rPr>
          <w:b/>
          <w:color w:val="000000"/>
        </w:rPr>
        <w:t>№ 106</w:t>
      </w:r>
    </w:p>
    <w:p w:rsidR="007005AC" w:rsidRDefault="007005AC" w:rsidP="007005AC">
      <w:pPr>
        <w:jc w:val="center"/>
        <w:rPr>
          <w:b/>
        </w:rPr>
      </w:pPr>
      <w:r>
        <w:rPr>
          <w:b/>
        </w:rPr>
        <w:t>заседания Комиссии по проведению закупок для нужд</w:t>
      </w:r>
    </w:p>
    <w:p w:rsidR="007005AC" w:rsidRDefault="007005AC" w:rsidP="007005AC">
      <w:pPr>
        <w:jc w:val="center"/>
        <w:rPr>
          <w:b/>
        </w:rPr>
      </w:pPr>
      <w:r>
        <w:rPr>
          <w:b/>
        </w:rPr>
        <w:t>АО «Югорская региональная электросетевая компания»</w:t>
      </w:r>
    </w:p>
    <w:p w:rsidR="007005AC" w:rsidRDefault="007005AC" w:rsidP="007005AC">
      <w:pPr>
        <w:jc w:val="both"/>
        <w:rPr>
          <w:b/>
        </w:rPr>
      </w:pPr>
    </w:p>
    <w:p w:rsidR="007005AC" w:rsidRDefault="007005AC" w:rsidP="007005AC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19</w:t>
      </w:r>
      <w:r w:rsidRPr="005B0D03">
        <w:rPr>
          <w:b/>
          <w:i/>
        </w:rPr>
        <w:t xml:space="preserve"> июня 2020 года</w:t>
      </w:r>
      <w:r>
        <w:rPr>
          <w:b/>
          <w:i/>
        </w:rPr>
        <w:tab/>
        <w:t xml:space="preserve">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             г. Ханты-Мансийск</w:t>
      </w:r>
    </w:p>
    <w:p w:rsidR="007005AC" w:rsidRDefault="007005AC" w:rsidP="007005AC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Время начала: 12 часов 00 минут</w:t>
      </w:r>
    </w:p>
    <w:p w:rsidR="007005AC" w:rsidRDefault="007005AC" w:rsidP="007005AC">
      <w:pPr>
        <w:jc w:val="both"/>
        <w:rPr>
          <w:b/>
        </w:rPr>
      </w:pPr>
    </w:p>
    <w:p w:rsidR="007005AC" w:rsidRDefault="007005AC" w:rsidP="007005AC">
      <w:pPr>
        <w:jc w:val="both"/>
      </w:pPr>
      <w:r>
        <w:rPr>
          <w:b/>
        </w:rPr>
        <w:t>Форма проведения заседания:</w:t>
      </w:r>
      <w:r>
        <w:t xml:space="preserve"> очное (совместное присутствие).</w:t>
      </w:r>
    </w:p>
    <w:p w:rsidR="007005AC" w:rsidRDefault="007005AC" w:rsidP="007005AC">
      <w:pPr>
        <w:jc w:val="both"/>
      </w:pPr>
      <w:r>
        <w:rPr>
          <w:b/>
        </w:rPr>
        <w:t>Место подведения итогов голосования</w:t>
      </w:r>
      <w:r>
        <w:t xml:space="preserve">: 628012, Тюменская область, Ханты-Мансийский автономный округ-Югра, г. Ханты-Мансийск, ул. Ленина, д. 52/1. </w:t>
      </w:r>
    </w:p>
    <w:p w:rsidR="007005AC" w:rsidRDefault="007005AC" w:rsidP="007005AC">
      <w:pPr>
        <w:jc w:val="both"/>
      </w:pPr>
      <w:r>
        <w:rPr>
          <w:b/>
        </w:rPr>
        <w:t xml:space="preserve">Общее количество членов комиссии </w:t>
      </w:r>
      <w:r>
        <w:t xml:space="preserve">– </w:t>
      </w:r>
      <w:r>
        <w:rPr>
          <w:color w:val="000000"/>
        </w:rPr>
        <w:t>7 (семь).</w:t>
      </w:r>
    </w:p>
    <w:p w:rsidR="007005AC" w:rsidRDefault="007005AC" w:rsidP="007005AC">
      <w:pPr>
        <w:jc w:val="both"/>
      </w:pPr>
      <w:proofErr w:type="gramStart"/>
      <w:r>
        <w:rPr>
          <w:b/>
        </w:rPr>
        <w:t xml:space="preserve">На заседании Комиссии по проведению закупок для нужд АО «ЮРЭСК» присутствовали (с использованием дистанционных средств видеосвязи и </w:t>
      </w:r>
      <w:proofErr w:type="spellStart"/>
      <w:r>
        <w:rPr>
          <w:b/>
        </w:rPr>
        <w:t>аудиосвязи</w:t>
      </w:r>
      <w:proofErr w:type="spellEnd"/>
      <w:r>
        <w:rPr>
          <w:b/>
        </w:rPr>
        <w:t xml:space="preserve">, в соответствии с Постановлением Правительства РФ от 03.04.2020 №443 «Об особенностях осуществления закупки в период принятия мер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>
        <w:rPr>
          <w:b/>
        </w:rPr>
        <w:t>коронавирусной</w:t>
      </w:r>
      <w:proofErr w:type="spellEnd"/>
      <w:r>
        <w:rPr>
          <w:b/>
        </w:rPr>
        <w:t xml:space="preserve"> инфекции»):</w:t>
      </w:r>
      <w:r>
        <w:t xml:space="preserve"> </w:t>
      </w:r>
      <w:proofErr w:type="gramEnd"/>
    </w:p>
    <w:p w:rsidR="007005AC" w:rsidRDefault="007005AC" w:rsidP="007005AC">
      <w:pPr>
        <w:jc w:val="both"/>
      </w:pPr>
      <w:r>
        <w:t>Председатель Комиссии: М.С. Козлов</w:t>
      </w:r>
    </w:p>
    <w:p w:rsidR="007005AC" w:rsidRDefault="007005AC" w:rsidP="007005AC">
      <w:pPr>
        <w:widowControl w:val="0"/>
        <w:jc w:val="both"/>
      </w:pPr>
      <w:r>
        <w:t xml:space="preserve">Члены Комиссии: </w:t>
      </w:r>
    </w:p>
    <w:p w:rsidR="007005AC" w:rsidRDefault="007005AC" w:rsidP="007005AC">
      <w:pPr>
        <w:widowControl w:val="0"/>
        <w:jc w:val="both"/>
      </w:pPr>
      <w:r>
        <w:t>- А.И. Галкин;</w:t>
      </w:r>
    </w:p>
    <w:p w:rsidR="007005AC" w:rsidRDefault="007005AC" w:rsidP="007005AC">
      <w:pPr>
        <w:widowControl w:val="0"/>
        <w:jc w:val="both"/>
      </w:pPr>
      <w:r>
        <w:t xml:space="preserve">- </w:t>
      </w:r>
      <w:r w:rsidR="00FE34D7">
        <w:t xml:space="preserve">А.И. </w:t>
      </w:r>
      <w:proofErr w:type="spellStart"/>
      <w:r w:rsidR="00FE34D7">
        <w:t>Бусурин</w:t>
      </w:r>
      <w:proofErr w:type="spellEnd"/>
      <w:r>
        <w:t>;</w:t>
      </w:r>
    </w:p>
    <w:p w:rsidR="007005AC" w:rsidRDefault="007005AC" w:rsidP="007005AC">
      <w:pPr>
        <w:widowControl w:val="0"/>
        <w:jc w:val="both"/>
      </w:pPr>
      <w:r>
        <w:t>- Н.А. Макогон.</w:t>
      </w:r>
    </w:p>
    <w:p w:rsidR="007005AC" w:rsidRDefault="007005AC" w:rsidP="007005AC">
      <w:pPr>
        <w:jc w:val="both"/>
      </w:pPr>
      <w:r>
        <w:rPr>
          <w:b/>
        </w:rPr>
        <w:t xml:space="preserve">Кворум </w:t>
      </w:r>
      <w:r>
        <w:t xml:space="preserve">для проведения заседания имеется. </w:t>
      </w:r>
    </w:p>
    <w:p w:rsidR="007005AC" w:rsidRDefault="007005AC" w:rsidP="007005AC">
      <w:pPr>
        <w:jc w:val="both"/>
      </w:pPr>
      <w:r>
        <w:rPr>
          <w:b/>
        </w:rPr>
        <w:t>Секретарь:</w:t>
      </w:r>
      <w:r>
        <w:t xml:space="preserve"> Н.А. Макогон</w:t>
      </w:r>
    </w:p>
    <w:p w:rsidR="007005AC" w:rsidRDefault="007005AC" w:rsidP="007005AC">
      <w:pPr>
        <w:pStyle w:val="ConsNormal"/>
        <w:widowControl/>
        <w:tabs>
          <w:tab w:val="left" w:pos="993"/>
        </w:tabs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005AC" w:rsidRDefault="007005AC" w:rsidP="007005AC">
      <w:pPr>
        <w:pStyle w:val="ConsNormal"/>
        <w:widowControl/>
        <w:tabs>
          <w:tab w:val="left" w:pos="993"/>
        </w:tabs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Повестка дня: </w:t>
      </w:r>
    </w:p>
    <w:p w:rsidR="007005AC" w:rsidRDefault="007005AC" w:rsidP="007005AC">
      <w:pPr>
        <w:spacing w:beforeLines="40" w:before="96"/>
        <w:ind w:firstLine="709"/>
        <w:jc w:val="both"/>
      </w:pPr>
      <w:r>
        <w:t>1. О заключении дого</w:t>
      </w:r>
      <w:bookmarkStart w:id="0" w:name="_GoBack"/>
      <w:bookmarkEnd w:id="0"/>
      <w:r>
        <w:t xml:space="preserve">вора </w:t>
      </w:r>
      <w:r w:rsidR="0074765D">
        <w:t xml:space="preserve">поставки </w:t>
      </w:r>
      <w:r w:rsidR="0074765D" w:rsidRPr="0074765D">
        <w:t>стальных опор</w:t>
      </w:r>
      <w:r>
        <w:t xml:space="preserve"> в порядке заключения договора с единственным поставщиком (исполнителем, подрядчиком) (реестровый номер: </w:t>
      </w:r>
      <w:r w:rsidR="0074765D">
        <w:t>125</w:t>
      </w:r>
      <w:r>
        <w:t>-2020).</w:t>
      </w:r>
    </w:p>
    <w:p w:rsidR="007005AC" w:rsidRPr="00A30ADA" w:rsidRDefault="007005AC" w:rsidP="007005AC">
      <w:pPr>
        <w:tabs>
          <w:tab w:val="left" w:pos="993"/>
        </w:tabs>
        <w:ind w:firstLine="709"/>
        <w:jc w:val="both"/>
      </w:pPr>
    </w:p>
    <w:p w:rsidR="007005AC" w:rsidRDefault="007005AC" w:rsidP="007005AC">
      <w:pPr>
        <w:spacing w:after="120"/>
        <w:ind w:firstLine="709"/>
        <w:jc w:val="both"/>
        <w:rPr>
          <w:b/>
          <w:u w:val="single"/>
        </w:rPr>
      </w:pPr>
      <w:r>
        <w:rPr>
          <w:b/>
          <w:u w:val="single"/>
        </w:rPr>
        <w:t>По первому вопросу повестки дня:</w:t>
      </w:r>
    </w:p>
    <w:p w:rsidR="0074765D" w:rsidRDefault="0074765D" w:rsidP="0074765D">
      <w:pPr>
        <w:spacing w:beforeLines="40" w:before="96"/>
        <w:ind w:firstLine="709"/>
        <w:jc w:val="both"/>
      </w:pPr>
      <w:r>
        <w:t xml:space="preserve">1. О заключении договора поставки </w:t>
      </w:r>
      <w:r w:rsidRPr="0074765D">
        <w:t>стальных опор</w:t>
      </w:r>
      <w:r>
        <w:t xml:space="preserve"> в порядке заключения договора с единственным поставщиком (исполнителем, подрядчиком) (реестровый номер: 125-2020).</w:t>
      </w:r>
    </w:p>
    <w:p w:rsidR="007005AC" w:rsidRDefault="00BB35D5" w:rsidP="007005AC">
      <w:pPr>
        <w:tabs>
          <w:tab w:val="left" w:pos="993"/>
        </w:tabs>
        <w:ind w:firstLine="709"/>
        <w:jc w:val="both"/>
      </w:pPr>
      <w:r>
        <w:t>1</w:t>
      </w:r>
      <w:r w:rsidR="007005AC">
        <w:t xml:space="preserve">.1. В </w:t>
      </w:r>
      <w:r w:rsidR="0074765D">
        <w:t xml:space="preserve">связи аварией, произошедшей на </w:t>
      </w:r>
      <w:r w:rsidR="0074765D" w:rsidRPr="0074765D">
        <w:t xml:space="preserve">ВЛ-110 </w:t>
      </w:r>
      <w:proofErr w:type="spellStart"/>
      <w:r w:rsidR="0074765D" w:rsidRPr="0074765D">
        <w:t>кВ</w:t>
      </w:r>
      <w:proofErr w:type="spellEnd"/>
      <w:r w:rsidR="0074765D" w:rsidRPr="0074765D">
        <w:t xml:space="preserve"> «</w:t>
      </w:r>
      <w:proofErr w:type="spellStart"/>
      <w:r w:rsidR="0074765D" w:rsidRPr="0074765D">
        <w:t>Вандмтор</w:t>
      </w:r>
      <w:proofErr w:type="spellEnd"/>
      <w:r w:rsidR="002B3414">
        <w:rPr>
          <w:lang w:val="en-US"/>
        </w:rPr>
        <w:t> </w:t>
      </w:r>
      <w:r w:rsidR="002B3414" w:rsidRPr="002B3414">
        <w:t>–</w:t>
      </w:r>
      <w:r w:rsidR="002B3414">
        <w:t> </w:t>
      </w:r>
      <w:proofErr w:type="spellStart"/>
      <w:r w:rsidR="0074765D" w:rsidRPr="0074765D">
        <w:t>Сергино</w:t>
      </w:r>
      <w:proofErr w:type="spellEnd"/>
      <w:r w:rsidR="00284E4A">
        <w:t xml:space="preserve">» </w:t>
      </w:r>
      <w:r w:rsidR="0074765D" w:rsidRPr="0074765D">
        <w:t>1</w:t>
      </w:r>
      <w:r w:rsidR="0074765D">
        <w:t>,</w:t>
      </w:r>
      <w:r w:rsidR="00284E4A">
        <w:t xml:space="preserve"> </w:t>
      </w:r>
      <w:r w:rsidR="0074765D">
        <w:t xml:space="preserve">2 </w:t>
      </w:r>
      <w:r w:rsidR="00C73ACC">
        <w:t xml:space="preserve">цепи </w:t>
      </w:r>
      <w:r w:rsidR="0074765D">
        <w:t xml:space="preserve">с отпайкой на ПС «Заречная», </w:t>
      </w:r>
      <w:r w:rsidR="007005AC">
        <w:t>у АО «ЮРЭСК» возникла потребность в заключени</w:t>
      </w:r>
      <w:proofErr w:type="gramStart"/>
      <w:r w:rsidR="007005AC">
        <w:t>и</w:t>
      </w:r>
      <w:proofErr w:type="gramEnd"/>
      <w:r w:rsidR="007005AC">
        <w:t xml:space="preserve"> договора </w:t>
      </w:r>
      <w:r w:rsidR="0074765D">
        <w:t xml:space="preserve">поставки </w:t>
      </w:r>
      <w:r w:rsidR="0074765D" w:rsidRPr="0074765D">
        <w:t>стальных опор</w:t>
      </w:r>
      <w:r w:rsidR="007005AC">
        <w:t>.</w:t>
      </w:r>
    </w:p>
    <w:p w:rsidR="007005AC" w:rsidRDefault="007005AC" w:rsidP="007005AC">
      <w:pPr>
        <w:tabs>
          <w:tab w:val="left" w:pos="993"/>
        </w:tabs>
        <w:ind w:firstLine="709"/>
        <w:jc w:val="both"/>
      </w:pPr>
      <w:r>
        <w:t>Согласно п</w:t>
      </w:r>
      <w:r w:rsidR="004F7A2D">
        <w:t>одп</w:t>
      </w:r>
      <w:r>
        <w:t xml:space="preserve">. </w:t>
      </w:r>
      <w:r w:rsidR="0074765D">
        <w:t>3</w:t>
      </w:r>
      <w:r>
        <w:t xml:space="preserve"> </w:t>
      </w:r>
      <w:r w:rsidR="004F7A2D">
        <w:t>п</w:t>
      </w:r>
      <w:r>
        <w:t>. 3.2.5 Положения о порядке проведения закупок тов</w:t>
      </w:r>
      <w:r w:rsidR="00B66A30">
        <w:t>аров, работ, услуг в АО «ЮРЭСК»</w:t>
      </w:r>
      <w:r>
        <w:t xml:space="preserve"> </w:t>
      </w:r>
      <w:r w:rsidR="0074765D">
        <w:t>если в</w:t>
      </w:r>
      <w:r w:rsidR="0074765D" w:rsidRPr="0074765D">
        <w:t>следствие чрезвычайных обстоятельств возникла срочная необходимость в определенной продукции, в связи, с чем применение иных процедур неприемлемо</w:t>
      </w:r>
      <w:r>
        <w:t>, возможно заключение договора в порядке заключения договора с единственным поставщиком (подрядчиком, исполнителем).</w:t>
      </w:r>
    </w:p>
    <w:p w:rsidR="007005AC" w:rsidRDefault="00BB35D5" w:rsidP="007005AC">
      <w:pPr>
        <w:tabs>
          <w:tab w:val="left" w:pos="993"/>
        </w:tabs>
        <w:ind w:firstLine="709"/>
        <w:jc w:val="both"/>
        <w:rPr>
          <w:b/>
          <w:i/>
        </w:rPr>
      </w:pPr>
      <w:r>
        <w:t>1</w:t>
      </w:r>
      <w:r w:rsidR="007005AC">
        <w:t xml:space="preserve">.2. </w:t>
      </w:r>
      <w:proofErr w:type="gramStart"/>
      <w:r w:rsidR="007005AC">
        <w:t>Учитывая вышеизложенное, на голосование вынесен следующий вопрос:</w:t>
      </w:r>
      <w:proofErr w:type="gramEnd"/>
      <w:r w:rsidR="007005AC">
        <w:rPr>
          <w:b/>
          <w:i/>
        </w:rPr>
        <w:t xml:space="preserve"> </w:t>
      </w:r>
      <w:r w:rsidR="007005AC">
        <w:rPr>
          <w:b/>
          <w:i/>
          <w:snapToGrid w:val="0"/>
        </w:rPr>
        <w:t>«</w:t>
      </w:r>
      <w:r w:rsidR="007005AC">
        <w:rPr>
          <w:b/>
          <w:i/>
          <w:snapToGrid w:val="0"/>
          <w:color w:val="000000"/>
        </w:rPr>
        <w:t xml:space="preserve">Заключить </w:t>
      </w:r>
      <w:r w:rsidR="007005AC">
        <w:rPr>
          <w:b/>
          <w:i/>
        </w:rPr>
        <w:t xml:space="preserve">договор </w:t>
      </w:r>
      <w:r w:rsidR="0074765D" w:rsidRPr="0074765D">
        <w:rPr>
          <w:b/>
          <w:i/>
        </w:rPr>
        <w:t xml:space="preserve">поставки стальных опор </w:t>
      </w:r>
      <w:r w:rsidR="007005AC">
        <w:rPr>
          <w:b/>
          <w:i/>
        </w:rPr>
        <w:t>в порядке заключения договора с единственным поставщиком (подрядчиком, исполнителем)</w:t>
      </w:r>
      <w:r w:rsidR="00A41D61">
        <w:rPr>
          <w:b/>
          <w:i/>
        </w:rPr>
        <w:t xml:space="preserve"> на следующих условиях</w:t>
      </w:r>
      <w:r w:rsidR="007005AC">
        <w:rPr>
          <w:b/>
          <w:i/>
        </w:rPr>
        <w:t xml:space="preserve">: </w:t>
      </w:r>
    </w:p>
    <w:p w:rsidR="007005AC" w:rsidRPr="00BB35D5" w:rsidRDefault="00BB35D5" w:rsidP="00BB35D5">
      <w:pPr>
        <w:numPr>
          <w:ilvl w:val="0"/>
          <w:numId w:val="1"/>
        </w:numPr>
        <w:tabs>
          <w:tab w:val="left" w:pos="142"/>
          <w:tab w:val="left" w:pos="1418"/>
        </w:tabs>
        <w:ind w:left="1276"/>
        <w:jc w:val="both"/>
        <w:rPr>
          <w:b/>
          <w:i/>
        </w:rPr>
      </w:pPr>
      <w:proofErr w:type="gramStart"/>
      <w:r>
        <w:rPr>
          <w:b/>
          <w:i/>
        </w:rPr>
        <w:t>Поставщик</w:t>
      </w:r>
      <w:r w:rsidR="007005AC" w:rsidRPr="00BB35D5">
        <w:rPr>
          <w:b/>
          <w:i/>
        </w:rPr>
        <w:t xml:space="preserve"> – </w:t>
      </w:r>
      <w:r w:rsidR="0074765D" w:rsidRPr="00BB35D5">
        <w:rPr>
          <w:b/>
          <w:i/>
        </w:rPr>
        <w:t>ООО «</w:t>
      </w:r>
      <w:r w:rsidR="0074765D" w:rsidRPr="00BB35D5">
        <w:rPr>
          <w:b/>
          <w:i/>
          <w:color w:val="000000"/>
        </w:rPr>
        <w:t>Завод стальных конструкций</w:t>
      </w:r>
      <w:r w:rsidR="0074765D" w:rsidRPr="00BB35D5">
        <w:rPr>
          <w:b/>
          <w:i/>
        </w:rPr>
        <w:t>»</w:t>
      </w:r>
      <w:r w:rsidR="007005AC" w:rsidRPr="00BB35D5">
        <w:rPr>
          <w:b/>
          <w:i/>
        </w:rPr>
        <w:t xml:space="preserve"> (адрес места нахождения: </w:t>
      </w:r>
      <w:r w:rsidR="0074765D" w:rsidRPr="00BB35D5">
        <w:rPr>
          <w:b/>
          <w:i/>
        </w:rPr>
        <w:t>624070, Свердловская обл</w:t>
      </w:r>
      <w:r>
        <w:rPr>
          <w:b/>
          <w:i/>
        </w:rPr>
        <w:t>.</w:t>
      </w:r>
      <w:r w:rsidR="0074765D" w:rsidRPr="00BB35D5">
        <w:rPr>
          <w:b/>
          <w:i/>
        </w:rPr>
        <w:t>, г. Среднеуральск, ул. Ленина, стр</w:t>
      </w:r>
      <w:r w:rsidRPr="00BB35D5">
        <w:rPr>
          <w:b/>
          <w:i/>
        </w:rPr>
        <w:t>.</w:t>
      </w:r>
      <w:r w:rsidR="0074765D" w:rsidRPr="00BB35D5">
        <w:rPr>
          <w:b/>
          <w:i/>
        </w:rPr>
        <w:t xml:space="preserve"> 1</w:t>
      </w:r>
      <w:r w:rsidRPr="00BB35D5">
        <w:rPr>
          <w:b/>
          <w:i/>
        </w:rPr>
        <w:t>, ИНН </w:t>
      </w:r>
      <w:r w:rsidR="0074765D" w:rsidRPr="00BB35D5">
        <w:rPr>
          <w:b/>
          <w:i/>
        </w:rPr>
        <w:t>6679087891, КПП 668601001, ОГРН 1169658021500</w:t>
      </w:r>
      <w:r w:rsidR="007005AC" w:rsidRPr="00BB35D5">
        <w:rPr>
          <w:b/>
          <w:i/>
        </w:rPr>
        <w:t>);</w:t>
      </w:r>
      <w:proofErr w:type="gramEnd"/>
    </w:p>
    <w:p w:rsidR="007005AC" w:rsidRPr="00BB35D5" w:rsidRDefault="00245F36" w:rsidP="00BB35D5">
      <w:pPr>
        <w:numPr>
          <w:ilvl w:val="0"/>
          <w:numId w:val="1"/>
        </w:numPr>
        <w:tabs>
          <w:tab w:val="left" w:pos="142"/>
          <w:tab w:val="left" w:pos="1418"/>
        </w:tabs>
        <w:ind w:left="1276"/>
        <w:jc w:val="both"/>
        <w:rPr>
          <w:b/>
          <w:i/>
        </w:rPr>
      </w:pPr>
      <w:r>
        <w:rPr>
          <w:b/>
          <w:i/>
        </w:rPr>
        <w:t>Покупатель</w:t>
      </w:r>
      <w:r w:rsidR="007005AC" w:rsidRPr="00BB35D5">
        <w:rPr>
          <w:b/>
          <w:i/>
        </w:rPr>
        <w:t xml:space="preserve"> – АО «ЮРЭСК» (адрес места нахождения: 628012, ХМАО-Югра, г. Ханты-Мансийск, ул. Ленина, 52/1); </w:t>
      </w:r>
    </w:p>
    <w:p w:rsidR="007005AC" w:rsidRPr="00BB35D5" w:rsidRDefault="007005AC" w:rsidP="00BB35D5">
      <w:pPr>
        <w:numPr>
          <w:ilvl w:val="0"/>
          <w:numId w:val="1"/>
        </w:numPr>
        <w:tabs>
          <w:tab w:val="left" w:pos="142"/>
          <w:tab w:val="left" w:pos="1418"/>
        </w:tabs>
        <w:ind w:left="1276"/>
        <w:jc w:val="both"/>
        <w:rPr>
          <w:b/>
          <w:i/>
        </w:rPr>
      </w:pPr>
      <w:r w:rsidRPr="00BB35D5">
        <w:rPr>
          <w:b/>
          <w:i/>
        </w:rPr>
        <w:t xml:space="preserve">Предмет договора – </w:t>
      </w:r>
      <w:r w:rsidR="0074765D" w:rsidRPr="00BB35D5">
        <w:rPr>
          <w:b/>
          <w:i/>
        </w:rPr>
        <w:t>поставка стальных опор</w:t>
      </w:r>
      <w:r w:rsidR="005A5E01">
        <w:rPr>
          <w:b/>
          <w:i/>
        </w:rPr>
        <w:t xml:space="preserve"> (</w:t>
      </w:r>
      <w:r w:rsidR="003C1FE6">
        <w:rPr>
          <w:b/>
          <w:i/>
        </w:rPr>
        <w:t>о</w:t>
      </w:r>
      <w:r w:rsidR="005A5E01" w:rsidRPr="005A5E01">
        <w:rPr>
          <w:b/>
          <w:i/>
        </w:rPr>
        <w:t>пора П110-4в</w:t>
      </w:r>
      <w:r w:rsidR="00905D03">
        <w:rPr>
          <w:b/>
          <w:i/>
        </w:rPr>
        <w:t xml:space="preserve"> </w:t>
      </w:r>
      <w:r w:rsidR="005A5E01" w:rsidRPr="005A5E01">
        <w:rPr>
          <w:b/>
          <w:i/>
        </w:rPr>
        <w:t>– 2</w:t>
      </w:r>
      <w:r w:rsidR="003C1FE6">
        <w:rPr>
          <w:b/>
          <w:i/>
        </w:rPr>
        <w:t xml:space="preserve"> </w:t>
      </w:r>
      <w:r w:rsidR="005A5E01" w:rsidRPr="005A5E01">
        <w:rPr>
          <w:b/>
          <w:i/>
        </w:rPr>
        <w:t xml:space="preserve">шт., </w:t>
      </w:r>
      <w:r w:rsidR="003C1FE6">
        <w:rPr>
          <w:b/>
          <w:i/>
        </w:rPr>
        <w:t>р</w:t>
      </w:r>
      <w:r w:rsidR="005A5E01" w:rsidRPr="005A5E01">
        <w:rPr>
          <w:b/>
          <w:i/>
        </w:rPr>
        <w:t>остверк Р2-35-20-2 – 8 шт.</w:t>
      </w:r>
      <w:r w:rsidR="005A5E01">
        <w:rPr>
          <w:b/>
          <w:i/>
        </w:rPr>
        <w:t>)</w:t>
      </w:r>
      <w:r w:rsidRPr="00BB35D5">
        <w:rPr>
          <w:b/>
          <w:i/>
        </w:rPr>
        <w:t>;</w:t>
      </w:r>
    </w:p>
    <w:p w:rsidR="007005AC" w:rsidRPr="00BB35D5" w:rsidRDefault="007005AC" w:rsidP="00BB35D5">
      <w:pPr>
        <w:numPr>
          <w:ilvl w:val="0"/>
          <w:numId w:val="1"/>
        </w:numPr>
        <w:tabs>
          <w:tab w:val="left" w:pos="142"/>
          <w:tab w:val="left" w:pos="1418"/>
        </w:tabs>
        <w:ind w:left="1276"/>
        <w:jc w:val="both"/>
        <w:rPr>
          <w:b/>
          <w:i/>
        </w:rPr>
      </w:pPr>
      <w:r w:rsidRPr="00BB35D5">
        <w:rPr>
          <w:b/>
          <w:i/>
        </w:rPr>
        <w:t xml:space="preserve">Срок </w:t>
      </w:r>
      <w:r w:rsidR="00BB35D5">
        <w:rPr>
          <w:b/>
          <w:i/>
        </w:rPr>
        <w:t>поставки</w:t>
      </w:r>
      <w:r w:rsidRPr="00BB35D5">
        <w:rPr>
          <w:b/>
          <w:i/>
        </w:rPr>
        <w:t xml:space="preserve"> – </w:t>
      </w:r>
      <w:r w:rsidR="00BB35D5" w:rsidRPr="00BB35D5">
        <w:rPr>
          <w:b/>
          <w:i/>
        </w:rPr>
        <w:t xml:space="preserve">в течение 20 (двадцати) календарных дней со дня </w:t>
      </w:r>
      <w:r w:rsidR="00675948">
        <w:rPr>
          <w:b/>
          <w:i/>
        </w:rPr>
        <w:t>заключе</w:t>
      </w:r>
      <w:r w:rsidR="00BB35D5" w:rsidRPr="00BB35D5">
        <w:rPr>
          <w:b/>
          <w:i/>
        </w:rPr>
        <w:t>ния договора</w:t>
      </w:r>
      <w:r w:rsidRPr="00BB35D5">
        <w:rPr>
          <w:b/>
          <w:i/>
        </w:rPr>
        <w:t>;</w:t>
      </w:r>
    </w:p>
    <w:p w:rsidR="007005AC" w:rsidRDefault="007005AC" w:rsidP="00BB35D5">
      <w:pPr>
        <w:numPr>
          <w:ilvl w:val="0"/>
          <w:numId w:val="1"/>
        </w:numPr>
        <w:tabs>
          <w:tab w:val="left" w:pos="142"/>
          <w:tab w:val="left" w:pos="1418"/>
        </w:tabs>
        <w:ind w:left="1276"/>
        <w:jc w:val="both"/>
        <w:rPr>
          <w:i/>
        </w:rPr>
      </w:pPr>
      <w:r>
        <w:rPr>
          <w:b/>
          <w:i/>
        </w:rPr>
        <w:lastRenderedPageBreak/>
        <w:t xml:space="preserve">Цена договора – </w:t>
      </w:r>
      <w:r w:rsidR="00BB35D5">
        <w:rPr>
          <w:b/>
          <w:i/>
        </w:rPr>
        <w:t>1 290 </w:t>
      </w:r>
      <w:r w:rsidR="00BB35D5" w:rsidRPr="00BB35D5">
        <w:rPr>
          <w:b/>
          <w:i/>
        </w:rPr>
        <w:t xml:space="preserve">000 (один миллион двести девяносто тысяч) рублей 00 </w:t>
      </w:r>
      <w:r w:rsidR="00BB35D5" w:rsidRPr="00503C01">
        <w:rPr>
          <w:b/>
          <w:i/>
        </w:rPr>
        <w:t>копеек</w:t>
      </w:r>
      <w:r w:rsidR="00BB35D5" w:rsidRPr="00BB35D5">
        <w:rPr>
          <w:b/>
          <w:i/>
        </w:rPr>
        <w:t>, в том</w:t>
      </w:r>
      <w:r w:rsidR="00CC43AF">
        <w:rPr>
          <w:b/>
          <w:i/>
        </w:rPr>
        <w:t xml:space="preserve"> числе НДС (20%)</w:t>
      </w:r>
      <w:r w:rsidR="00BB35D5">
        <w:rPr>
          <w:b/>
          <w:i/>
        </w:rPr>
        <w:t xml:space="preserve"> в размере 215 </w:t>
      </w:r>
      <w:r w:rsidR="00BB35D5" w:rsidRPr="00BB35D5">
        <w:rPr>
          <w:b/>
          <w:i/>
        </w:rPr>
        <w:t>000 (двести пятнадцать тысяч) рубл</w:t>
      </w:r>
      <w:r w:rsidR="000447CF">
        <w:rPr>
          <w:b/>
          <w:i/>
        </w:rPr>
        <w:t>ей</w:t>
      </w:r>
      <w:r w:rsidR="00BB35D5" w:rsidRPr="00BB35D5">
        <w:rPr>
          <w:b/>
          <w:i/>
        </w:rPr>
        <w:t xml:space="preserve"> 00</w:t>
      </w:r>
      <w:r w:rsidRPr="00503C01">
        <w:rPr>
          <w:b/>
          <w:i/>
        </w:rPr>
        <w:t xml:space="preserve"> копеек</w:t>
      </w:r>
      <w:r>
        <w:rPr>
          <w:b/>
          <w:i/>
        </w:rPr>
        <w:t>.</w:t>
      </w:r>
    </w:p>
    <w:p w:rsidR="007005AC" w:rsidRDefault="007005AC" w:rsidP="007005AC">
      <w:pPr>
        <w:ind w:left="720" w:hanging="11"/>
        <w:rPr>
          <w:i/>
        </w:rPr>
      </w:pPr>
    </w:p>
    <w:p w:rsidR="007005AC" w:rsidRDefault="007005AC" w:rsidP="007005AC">
      <w:pPr>
        <w:pStyle w:val="a4"/>
        <w:ind w:left="0" w:firstLine="709"/>
        <w:jc w:val="both"/>
        <w:rPr>
          <w:i/>
          <w:sz w:val="24"/>
        </w:rPr>
      </w:pPr>
      <w:r>
        <w:rPr>
          <w:i/>
          <w:sz w:val="24"/>
        </w:rPr>
        <w:t>Голосовали:</w:t>
      </w:r>
      <w:r>
        <w:rPr>
          <w:i/>
          <w:sz w:val="24"/>
        </w:rPr>
        <w:tab/>
        <w:t xml:space="preserve">«За» - единогласно; </w:t>
      </w:r>
    </w:p>
    <w:p w:rsidR="007005AC" w:rsidRDefault="007005AC" w:rsidP="007005AC">
      <w:pPr>
        <w:widowControl w:val="0"/>
        <w:ind w:left="1416" w:firstLine="708"/>
        <w:rPr>
          <w:i/>
        </w:rPr>
      </w:pPr>
      <w:r>
        <w:rPr>
          <w:i/>
        </w:rPr>
        <w:t>«Против» - нет;</w:t>
      </w:r>
    </w:p>
    <w:p w:rsidR="007005AC" w:rsidRDefault="007005AC" w:rsidP="007005AC">
      <w:pPr>
        <w:widowControl w:val="0"/>
        <w:ind w:left="1416" w:firstLine="708"/>
        <w:rPr>
          <w:i/>
        </w:rPr>
      </w:pPr>
      <w:r>
        <w:rPr>
          <w:i/>
        </w:rPr>
        <w:t>«Воздержался» - нет.</w:t>
      </w:r>
    </w:p>
    <w:p w:rsidR="007005AC" w:rsidRDefault="007005AC" w:rsidP="007005AC">
      <w:pPr>
        <w:tabs>
          <w:tab w:val="left" w:pos="993"/>
        </w:tabs>
        <w:ind w:firstLine="708"/>
        <w:jc w:val="both"/>
      </w:pPr>
    </w:p>
    <w:p w:rsidR="007005AC" w:rsidRDefault="007005AC" w:rsidP="007005AC">
      <w:pPr>
        <w:jc w:val="both"/>
        <w:rPr>
          <w:i/>
        </w:rPr>
      </w:pPr>
    </w:p>
    <w:p w:rsidR="007005AC" w:rsidRDefault="007005AC" w:rsidP="007005AC">
      <w:pPr>
        <w:widowControl w:val="0"/>
        <w:jc w:val="both"/>
        <w:rPr>
          <w:i/>
        </w:rPr>
      </w:pPr>
      <w:r>
        <w:rPr>
          <w:b/>
        </w:rPr>
        <w:t>Протокол составлен в двух идентичных экземплярах.</w:t>
      </w:r>
    </w:p>
    <w:p w:rsidR="007005AC" w:rsidRDefault="007005AC" w:rsidP="007005AC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Дата составления протокола</w:t>
      </w:r>
      <w:r w:rsidRPr="005B0D03">
        <w:rPr>
          <w:b/>
        </w:rPr>
        <w:t xml:space="preserve">: </w:t>
      </w:r>
      <w:r>
        <w:rPr>
          <w:b/>
        </w:rPr>
        <w:t>19</w:t>
      </w:r>
      <w:r w:rsidRPr="005B0D03">
        <w:rPr>
          <w:b/>
        </w:rPr>
        <w:t xml:space="preserve"> июня</w:t>
      </w:r>
      <w:r>
        <w:rPr>
          <w:b/>
          <w:i/>
        </w:rPr>
        <w:t xml:space="preserve"> </w:t>
      </w:r>
      <w:r>
        <w:rPr>
          <w:b/>
        </w:rPr>
        <w:t xml:space="preserve">2020 года. </w:t>
      </w:r>
    </w:p>
    <w:p w:rsidR="007005AC" w:rsidRDefault="007005AC" w:rsidP="007005AC">
      <w:pPr>
        <w:autoSpaceDE w:val="0"/>
        <w:autoSpaceDN w:val="0"/>
        <w:adjustRightInd w:val="0"/>
        <w:jc w:val="both"/>
        <w:rPr>
          <w:b/>
        </w:rPr>
      </w:pPr>
    </w:p>
    <w:p w:rsidR="007005AC" w:rsidRDefault="007005AC" w:rsidP="007005AC"/>
    <w:tbl>
      <w:tblPr>
        <w:tblW w:w="9923" w:type="dxa"/>
        <w:tblLook w:val="04A0" w:firstRow="1" w:lastRow="0" w:firstColumn="1" w:lastColumn="0" w:noHBand="0" w:noVBand="1"/>
      </w:tblPr>
      <w:tblGrid>
        <w:gridCol w:w="3785"/>
        <w:gridCol w:w="3037"/>
        <w:gridCol w:w="3101"/>
      </w:tblGrid>
      <w:tr w:rsidR="007005AC" w:rsidTr="00BF6C01">
        <w:trPr>
          <w:trHeight w:val="589"/>
        </w:trPr>
        <w:tc>
          <w:tcPr>
            <w:tcW w:w="3785" w:type="dxa"/>
          </w:tcPr>
          <w:p w:rsidR="007005AC" w:rsidRDefault="007005AC" w:rsidP="00B343AB">
            <w:pPr>
              <w:spacing w:line="25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Председатель Комиссии:</w:t>
            </w:r>
          </w:p>
          <w:p w:rsidR="007005AC" w:rsidRDefault="007005AC" w:rsidP="00B343AB">
            <w:pPr>
              <w:spacing w:line="25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3037" w:type="dxa"/>
            <w:hideMark/>
          </w:tcPr>
          <w:p w:rsidR="007005AC" w:rsidRDefault="007005AC" w:rsidP="00B343AB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М.С. Козлов</w:t>
            </w:r>
          </w:p>
        </w:tc>
        <w:tc>
          <w:tcPr>
            <w:tcW w:w="3101" w:type="dxa"/>
            <w:hideMark/>
          </w:tcPr>
          <w:p w:rsidR="007005AC" w:rsidRDefault="007005AC" w:rsidP="00B343AB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______________________</w:t>
            </w:r>
          </w:p>
        </w:tc>
      </w:tr>
      <w:tr w:rsidR="007005AC" w:rsidTr="00BF6C01">
        <w:trPr>
          <w:trHeight w:val="589"/>
        </w:trPr>
        <w:tc>
          <w:tcPr>
            <w:tcW w:w="3785" w:type="dxa"/>
          </w:tcPr>
          <w:p w:rsidR="007005AC" w:rsidRDefault="007005AC" w:rsidP="00B343AB">
            <w:pPr>
              <w:spacing w:line="25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Члены комиссии:</w:t>
            </w:r>
          </w:p>
          <w:p w:rsidR="007005AC" w:rsidRDefault="007005AC" w:rsidP="00B343AB">
            <w:pPr>
              <w:spacing w:line="25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3037" w:type="dxa"/>
            <w:hideMark/>
          </w:tcPr>
          <w:p w:rsidR="007005AC" w:rsidRDefault="007005AC" w:rsidP="00B343AB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А.И. Галкин</w:t>
            </w:r>
          </w:p>
        </w:tc>
        <w:tc>
          <w:tcPr>
            <w:tcW w:w="3101" w:type="dxa"/>
            <w:hideMark/>
          </w:tcPr>
          <w:p w:rsidR="007005AC" w:rsidRDefault="007005AC" w:rsidP="00B343AB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______________________</w:t>
            </w:r>
          </w:p>
        </w:tc>
      </w:tr>
      <w:tr w:rsidR="007005AC" w:rsidTr="00BF6C01">
        <w:trPr>
          <w:trHeight w:val="589"/>
        </w:trPr>
        <w:tc>
          <w:tcPr>
            <w:tcW w:w="3785" w:type="dxa"/>
          </w:tcPr>
          <w:p w:rsidR="007005AC" w:rsidRDefault="007005AC" w:rsidP="00B343AB">
            <w:pPr>
              <w:spacing w:line="25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3037" w:type="dxa"/>
            <w:hideMark/>
          </w:tcPr>
          <w:p w:rsidR="007005AC" w:rsidRDefault="00FE34D7" w:rsidP="00B343AB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А.И</w:t>
            </w:r>
            <w:r w:rsidR="007005AC">
              <w:rPr>
                <w:lang w:eastAsia="en-US"/>
              </w:rPr>
              <w:t xml:space="preserve">. </w:t>
            </w:r>
            <w:proofErr w:type="spellStart"/>
            <w:r>
              <w:t>Бусурин</w:t>
            </w:r>
            <w:proofErr w:type="spellEnd"/>
          </w:p>
        </w:tc>
        <w:tc>
          <w:tcPr>
            <w:tcW w:w="3101" w:type="dxa"/>
            <w:hideMark/>
          </w:tcPr>
          <w:p w:rsidR="007005AC" w:rsidRDefault="007005AC" w:rsidP="00B343AB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______________________</w:t>
            </w:r>
          </w:p>
        </w:tc>
      </w:tr>
      <w:tr w:rsidR="007005AC" w:rsidTr="00BF6C01">
        <w:trPr>
          <w:trHeight w:val="589"/>
        </w:trPr>
        <w:tc>
          <w:tcPr>
            <w:tcW w:w="3785" w:type="dxa"/>
          </w:tcPr>
          <w:p w:rsidR="007005AC" w:rsidRDefault="007005AC" w:rsidP="00B343AB">
            <w:pPr>
              <w:spacing w:line="25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3037" w:type="dxa"/>
          </w:tcPr>
          <w:p w:rsidR="007005AC" w:rsidRDefault="007005AC" w:rsidP="00B343AB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Н.А. Макогон</w:t>
            </w:r>
          </w:p>
          <w:p w:rsidR="007005AC" w:rsidRDefault="007005AC" w:rsidP="00B343AB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3101" w:type="dxa"/>
            <w:hideMark/>
          </w:tcPr>
          <w:p w:rsidR="007005AC" w:rsidRDefault="007005AC" w:rsidP="00B343AB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______________________</w:t>
            </w:r>
          </w:p>
        </w:tc>
      </w:tr>
      <w:tr w:rsidR="007005AC" w:rsidTr="00BF6C01">
        <w:trPr>
          <w:trHeight w:val="589"/>
        </w:trPr>
        <w:tc>
          <w:tcPr>
            <w:tcW w:w="3785" w:type="dxa"/>
          </w:tcPr>
          <w:p w:rsidR="007005AC" w:rsidRDefault="007005AC" w:rsidP="00B343AB">
            <w:pPr>
              <w:spacing w:line="256" w:lineRule="auto"/>
              <w:jc w:val="both"/>
              <w:rPr>
                <w:b/>
                <w:i/>
                <w:lang w:eastAsia="en-US"/>
              </w:rPr>
            </w:pPr>
          </w:p>
          <w:p w:rsidR="007005AC" w:rsidRDefault="007005AC" w:rsidP="00B343AB">
            <w:pPr>
              <w:spacing w:line="25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Секретарь:</w:t>
            </w:r>
          </w:p>
        </w:tc>
        <w:tc>
          <w:tcPr>
            <w:tcW w:w="3037" w:type="dxa"/>
          </w:tcPr>
          <w:p w:rsidR="007005AC" w:rsidRDefault="007005AC" w:rsidP="00B343AB">
            <w:pPr>
              <w:spacing w:line="256" w:lineRule="auto"/>
              <w:jc w:val="both"/>
              <w:rPr>
                <w:lang w:eastAsia="en-US"/>
              </w:rPr>
            </w:pPr>
          </w:p>
          <w:p w:rsidR="007005AC" w:rsidRDefault="007005AC" w:rsidP="00B343AB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Н.А. Макогон</w:t>
            </w:r>
          </w:p>
        </w:tc>
        <w:tc>
          <w:tcPr>
            <w:tcW w:w="3101" w:type="dxa"/>
          </w:tcPr>
          <w:p w:rsidR="007005AC" w:rsidRDefault="007005AC" w:rsidP="00B343AB">
            <w:pPr>
              <w:spacing w:line="256" w:lineRule="auto"/>
              <w:jc w:val="both"/>
              <w:rPr>
                <w:lang w:eastAsia="en-US"/>
              </w:rPr>
            </w:pPr>
          </w:p>
          <w:p w:rsidR="007005AC" w:rsidRDefault="007005AC" w:rsidP="00B343AB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______________________</w:t>
            </w:r>
          </w:p>
        </w:tc>
      </w:tr>
    </w:tbl>
    <w:p w:rsidR="007005AC" w:rsidRDefault="007005AC" w:rsidP="007005AC"/>
    <w:p w:rsidR="008336D2" w:rsidRDefault="008336D2"/>
    <w:sectPr w:rsidR="008336D2" w:rsidSect="00256F8A">
      <w:footerReference w:type="default" r:id="rId8"/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082" w:rsidRDefault="00E41082">
      <w:r>
        <w:separator/>
      </w:r>
    </w:p>
  </w:endnote>
  <w:endnote w:type="continuationSeparator" w:id="0">
    <w:p w:rsidR="00E41082" w:rsidRDefault="00E41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8244577"/>
      <w:docPartObj>
        <w:docPartGallery w:val="Page Numbers (Bottom of Page)"/>
        <w:docPartUnique/>
      </w:docPartObj>
    </w:sdtPr>
    <w:sdtEndPr/>
    <w:sdtContent>
      <w:p w:rsidR="004B61FC" w:rsidRDefault="00FE34D7" w:rsidP="004B61F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3414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082" w:rsidRDefault="00E41082">
      <w:r>
        <w:separator/>
      </w:r>
    </w:p>
  </w:footnote>
  <w:footnote w:type="continuationSeparator" w:id="0">
    <w:p w:rsidR="00E41082" w:rsidRDefault="00E410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12829"/>
    <w:multiLevelType w:val="hybridMultilevel"/>
    <w:tmpl w:val="EFC61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F22C16"/>
    <w:multiLevelType w:val="hybridMultilevel"/>
    <w:tmpl w:val="A1107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5AC"/>
    <w:rsid w:val="000447CF"/>
    <w:rsid w:val="00245F36"/>
    <w:rsid w:val="00284E4A"/>
    <w:rsid w:val="002B3414"/>
    <w:rsid w:val="003A70C3"/>
    <w:rsid w:val="003C1FE6"/>
    <w:rsid w:val="004F7A2D"/>
    <w:rsid w:val="005A5E01"/>
    <w:rsid w:val="005E6048"/>
    <w:rsid w:val="00675948"/>
    <w:rsid w:val="007005AC"/>
    <w:rsid w:val="0074765D"/>
    <w:rsid w:val="008336D2"/>
    <w:rsid w:val="00905D03"/>
    <w:rsid w:val="00A41D61"/>
    <w:rsid w:val="00B66A30"/>
    <w:rsid w:val="00BB35D5"/>
    <w:rsid w:val="00BF6C01"/>
    <w:rsid w:val="00C73ACC"/>
    <w:rsid w:val="00CC43AF"/>
    <w:rsid w:val="00E41082"/>
    <w:rsid w:val="00FC0113"/>
    <w:rsid w:val="00FE3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Lists Знак,FooterText Знак,numbered Знак,Paragraphe de liste1 Знак,Bulletr List Paragraph Знак,列出段落 Знак,列出段落1 Знак,Parágrafo da Lista1 Знак,リスト段落1 Знак,List Paragraph11 Знак,Colorful List - Accent 11 Знак,???? Знак,????1 Знак"/>
    <w:link w:val="a4"/>
    <w:uiPriority w:val="34"/>
    <w:locked/>
    <w:rsid w:val="007005AC"/>
    <w:rPr>
      <w:rFonts w:ascii="Times New Roman" w:eastAsia="Times New Roman" w:hAnsi="Times New Roman" w:cs="Times New Roman"/>
      <w:szCs w:val="24"/>
    </w:rPr>
  </w:style>
  <w:style w:type="paragraph" w:styleId="a4">
    <w:name w:val="List Paragraph"/>
    <w:aliases w:val="Lists,FooterText,numbered,Paragraphe de liste1,Bulletr List Paragraph,列出段落,列出段落1,Parágrafo da Lista1,リスト段落1,List Paragraph11,Colorful List - Accent 11,????,????1,?????1,Párrafo de lista1,List Paragraph2"/>
    <w:basedOn w:val="a"/>
    <w:link w:val="a3"/>
    <w:uiPriority w:val="34"/>
    <w:qFormat/>
    <w:rsid w:val="007005AC"/>
    <w:pPr>
      <w:ind w:left="720"/>
      <w:contextualSpacing/>
    </w:pPr>
    <w:rPr>
      <w:sz w:val="22"/>
      <w:lang w:eastAsia="en-US"/>
    </w:rPr>
  </w:style>
  <w:style w:type="paragraph" w:customStyle="1" w:styleId="ConsNormal">
    <w:name w:val="ConsNormal"/>
    <w:rsid w:val="007005A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005A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005A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Lists Знак,FooterText Знак,numbered Знак,Paragraphe de liste1 Знак,Bulletr List Paragraph Знак,列出段落 Знак,列出段落1 Знак,Parágrafo da Lista1 Знак,リスト段落1 Знак,List Paragraph11 Знак,Colorful List - Accent 11 Знак,???? Знак,????1 Знак"/>
    <w:link w:val="a4"/>
    <w:uiPriority w:val="34"/>
    <w:locked/>
    <w:rsid w:val="007005AC"/>
    <w:rPr>
      <w:rFonts w:ascii="Times New Roman" w:eastAsia="Times New Roman" w:hAnsi="Times New Roman" w:cs="Times New Roman"/>
      <w:szCs w:val="24"/>
    </w:rPr>
  </w:style>
  <w:style w:type="paragraph" w:styleId="a4">
    <w:name w:val="List Paragraph"/>
    <w:aliases w:val="Lists,FooterText,numbered,Paragraphe de liste1,Bulletr List Paragraph,列出段落,列出段落1,Parágrafo da Lista1,リスト段落1,List Paragraph11,Colorful List - Accent 11,????,????1,?????1,Párrafo de lista1,List Paragraph2"/>
    <w:basedOn w:val="a"/>
    <w:link w:val="a3"/>
    <w:uiPriority w:val="34"/>
    <w:qFormat/>
    <w:rsid w:val="007005AC"/>
    <w:pPr>
      <w:ind w:left="720"/>
      <w:contextualSpacing/>
    </w:pPr>
    <w:rPr>
      <w:sz w:val="22"/>
      <w:lang w:eastAsia="en-US"/>
    </w:rPr>
  </w:style>
  <w:style w:type="paragraph" w:customStyle="1" w:styleId="ConsNormal">
    <w:name w:val="ConsNormal"/>
    <w:rsid w:val="007005A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005A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005A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</dc:creator>
  <cp:keywords/>
  <dc:description/>
  <cp:lastModifiedBy>Saturn</cp:lastModifiedBy>
  <cp:revision>17</cp:revision>
  <dcterms:created xsi:type="dcterms:W3CDTF">2020-06-19T08:14:00Z</dcterms:created>
  <dcterms:modified xsi:type="dcterms:W3CDTF">2020-06-19T09:25:00Z</dcterms:modified>
</cp:coreProperties>
</file>