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A5" w:rsidRPr="00945CEB" w:rsidRDefault="00857AA5" w:rsidP="00857AA5">
      <w:pPr>
        <w:autoSpaceDE w:val="0"/>
        <w:autoSpaceDN w:val="0"/>
        <w:adjustRightInd w:val="0"/>
        <w:jc w:val="center"/>
        <w:rPr>
          <w:b/>
        </w:rPr>
      </w:pPr>
      <w:r w:rsidRPr="00945CEB">
        <w:rPr>
          <w:b/>
        </w:rPr>
        <w:t xml:space="preserve">ПРОТОКОЛ </w:t>
      </w:r>
      <w:r w:rsidRPr="00945CEB">
        <w:rPr>
          <w:b/>
          <w:color w:val="000000"/>
        </w:rPr>
        <w:t xml:space="preserve">№ </w:t>
      </w:r>
      <w:r w:rsidR="00BE68A7">
        <w:rPr>
          <w:b/>
          <w:color w:val="000000"/>
        </w:rPr>
        <w:t>159</w:t>
      </w:r>
    </w:p>
    <w:p w:rsidR="00857AA5" w:rsidRPr="00945CEB" w:rsidRDefault="00857AA5" w:rsidP="00857AA5">
      <w:pPr>
        <w:jc w:val="center"/>
        <w:rPr>
          <w:b/>
        </w:rPr>
      </w:pPr>
      <w:r w:rsidRPr="00945CEB">
        <w:rPr>
          <w:b/>
        </w:rPr>
        <w:t>заседания Комиссии по проведению закупок для нужд</w:t>
      </w:r>
    </w:p>
    <w:p w:rsidR="00857AA5" w:rsidRPr="00945CEB" w:rsidRDefault="00857AA5" w:rsidP="00857AA5">
      <w:pPr>
        <w:jc w:val="center"/>
        <w:rPr>
          <w:b/>
        </w:rPr>
      </w:pPr>
      <w:r w:rsidRPr="00945CEB">
        <w:rPr>
          <w:b/>
        </w:rPr>
        <w:t>АО «Югорская региональная электросетевая компания»</w:t>
      </w:r>
    </w:p>
    <w:p w:rsidR="00857AA5" w:rsidRPr="00945CEB" w:rsidRDefault="00857AA5" w:rsidP="00857AA5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857AA5" w:rsidRPr="00945CEB" w:rsidRDefault="00BE68A7" w:rsidP="00857AA5">
      <w:pPr>
        <w:autoSpaceDE w:val="0"/>
        <w:autoSpaceDN w:val="0"/>
        <w:adjustRightInd w:val="0"/>
        <w:jc w:val="both"/>
        <w:rPr>
          <w:b/>
          <w:i/>
        </w:rPr>
      </w:pPr>
      <w:r w:rsidRPr="00BE68A7">
        <w:rPr>
          <w:b/>
          <w:i/>
        </w:rPr>
        <w:t>19</w:t>
      </w:r>
      <w:r w:rsidR="00857AA5" w:rsidRPr="00BE68A7">
        <w:rPr>
          <w:b/>
          <w:i/>
        </w:rPr>
        <w:t xml:space="preserve"> ноября 2020 года</w:t>
      </w:r>
      <w:r w:rsidR="00857AA5" w:rsidRPr="00BE68A7">
        <w:rPr>
          <w:b/>
          <w:i/>
        </w:rPr>
        <w:tab/>
        <w:t xml:space="preserve"> </w:t>
      </w:r>
      <w:r w:rsidR="00857AA5" w:rsidRPr="00BE68A7">
        <w:rPr>
          <w:b/>
          <w:i/>
        </w:rPr>
        <w:tab/>
      </w:r>
      <w:r w:rsidR="00857AA5" w:rsidRPr="00BE68A7">
        <w:rPr>
          <w:b/>
          <w:i/>
        </w:rPr>
        <w:tab/>
      </w:r>
      <w:r w:rsidR="00857AA5" w:rsidRPr="00BE68A7">
        <w:rPr>
          <w:b/>
          <w:i/>
        </w:rPr>
        <w:tab/>
      </w:r>
      <w:r w:rsidR="00857AA5" w:rsidRPr="00BE68A7">
        <w:rPr>
          <w:b/>
          <w:i/>
        </w:rPr>
        <w:tab/>
      </w:r>
      <w:r w:rsidR="00857AA5" w:rsidRPr="00BE68A7">
        <w:rPr>
          <w:b/>
          <w:i/>
        </w:rPr>
        <w:tab/>
      </w:r>
      <w:r w:rsidR="00857AA5" w:rsidRPr="00BE68A7">
        <w:rPr>
          <w:b/>
          <w:i/>
        </w:rPr>
        <w:tab/>
      </w:r>
      <w:r w:rsidR="00857AA5" w:rsidRPr="00BE68A7">
        <w:rPr>
          <w:b/>
          <w:i/>
        </w:rPr>
        <w:tab/>
        <w:t xml:space="preserve">               г. Ханты-Мансийск</w:t>
      </w:r>
    </w:p>
    <w:p w:rsidR="00857AA5" w:rsidRPr="00945CEB" w:rsidRDefault="00857AA5" w:rsidP="00857AA5">
      <w:pPr>
        <w:autoSpaceDE w:val="0"/>
        <w:autoSpaceDN w:val="0"/>
        <w:adjustRightInd w:val="0"/>
        <w:jc w:val="both"/>
        <w:rPr>
          <w:b/>
          <w:i/>
        </w:rPr>
      </w:pPr>
      <w:r w:rsidRPr="00945CEB">
        <w:rPr>
          <w:b/>
          <w:i/>
        </w:rPr>
        <w:t>Время начала: 14 часов 00 минут</w:t>
      </w:r>
    </w:p>
    <w:p w:rsidR="00857AA5" w:rsidRPr="00945CEB" w:rsidRDefault="00857AA5" w:rsidP="00857AA5">
      <w:pPr>
        <w:jc w:val="both"/>
        <w:rPr>
          <w:b/>
          <w:sz w:val="16"/>
          <w:szCs w:val="16"/>
        </w:rPr>
      </w:pPr>
    </w:p>
    <w:p w:rsidR="00857AA5" w:rsidRPr="00945CEB" w:rsidRDefault="00857AA5" w:rsidP="00857AA5">
      <w:pPr>
        <w:jc w:val="both"/>
      </w:pPr>
      <w:r w:rsidRPr="00945CEB">
        <w:rPr>
          <w:b/>
        </w:rPr>
        <w:t>Форма проведения заседания:</w:t>
      </w:r>
      <w:r w:rsidRPr="00945CEB">
        <w:t xml:space="preserve"> очное (совместное присутствие).</w:t>
      </w:r>
    </w:p>
    <w:p w:rsidR="00857AA5" w:rsidRPr="00945CEB" w:rsidRDefault="00857AA5" w:rsidP="00857AA5">
      <w:pPr>
        <w:jc w:val="both"/>
      </w:pPr>
      <w:r w:rsidRPr="00945CEB">
        <w:rPr>
          <w:b/>
        </w:rPr>
        <w:t>Место подведения итогов голосования</w:t>
      </w:r>
      <w:r w:rsidRPr="00945CEB">
        <w:t xml:space="preserve">: 628012, Тюменская область, Ханты-Мансийский автономный округ-Югра, г. Ханты-Мансийск, ул. Ленина, д. 52/1. </w:t>
      </w:r>
    </w:p>
    <w:p w:rsidR="00857AA5" w:rsidRPr="00945CEB" w:rsidRDefault="00857AA5" w:rsidP="00857AA5">
      <w:pPr>
        <w:jc w:val="both"/>
      </w:pPr>
      <w:r w:rsidRPr="00945CEB">
        <w:rPr>
          <w:b/>
        </w:rPr>
        <w:t xml:space="preserve">Общее количество членов комиссии </w:t>
      </w:r>
      <w:r w:rsidRPr="00945CEB">
        <w:t xml:space="preserve">– </w:t>
      </w:r>
      <w:r w:rsidRPr="00945CEB">
        <w:rPr>
          <w:color w:val="000000"/>
        </w:rPr>
        <w:t>7 (семь).</w:t>
      </w:r>
    </w:p>
    <w:p w:rsidR="00857AA5" w:rsidRPr="00945CEB" w:rsidRDefault="00857AA5" w:rsidP="00857AA5">
      <w:pPr>
        <w:jc w:val="both"/>
      </w:pPr>
      <w:r w:rsidRPr="00945CEB">
        <w:rPr>
          <w:b/>
        </w:rPr>
        <w:t>На заседании Комиссии по проведению закупок для нужд АО «ЮРЭСК» присутствовали:</w:t>
      </w:r>
      <w:r w:rsidRPr="00945CEB">
        <w:t xml:space="preserve"> </w:t>
      </w:r>
    </w:p>
    <w:p w:rsidR="00484F0F" w:rsidRDefault="00484F0F" w:rsidP="00484F0F">
      <w:pPr>
        <w:spacing w:after="60"/>
        <w:jc w:val="both"/>
      </w:pPr>
      <w:r>
        <w:t xml:space="preserve">Председатель Комиссии: </w:t>
      </w:r>
      <w:bookmarkStart w:id="0" w:name="_GoBack"/>
      <w:bookmarkEnd w:id="0"/>
      <w:r>
        <w:t>М.С. Козлов</w:t>
      </w:r>
    </w:p>
    <w:p w:rsidR="00484F0F" w:rsidRDefault="00484F0F" w:rsidP="00484F0F">
      <w:pPr>
        <w:widowControl w:val="0"/>
        <w:spacing w:after="60"/>
        <w:jc w:val="both"/>
      </w:pPr>
      <w:r>
        <w:t xml:space="preserve">Члены Комиссии: </w:t>
      </w:r>
    </w:p>
    <w:p w:rsidR="00484F0F" w:rsidRDefault="00484F0F" w:rsidP="00484F0F">
      <w:pPr>
        <w:widowControl w:val="0"/>
        <w:spacing w:after="60"/>
        <w:jc w:val="both"/>
      </w:pPr>
      <w:r>
        <w:t>- А.И Галкин;</w:t>
      </w:r>
    </w:p>
    <w:p w:rsidR="00484F0F" w:rsidRDefault="00484F0F" w:rsidP="00484F0F">
      <w:pPr>
        <w:widowControl w:val="0"/>
        <w:spacing w:after="60"/>
        <w:jc w:val="both"/>
      </w:pPr>
      <w:r>
        <w:t>- А.И. Бусурин;</w:t>
      </w:r>
    </w:p>
    <w:p w:rsidR="00484F0F" w:rsidRDefault="00484F0F" w:rsidP="00484F0F">
      <w:pPr>
        <w:widowControl w:val="0"/>
        <w:spacing w:after="60"/>
        <w:jc w:val="both"/>
      </w:pPr>
      <w:r>
        <w:t>- К.А. Прохоров.</w:t>
      </w:r>
    </w:p>
    <w:p w:rsidR="00484F0F" w:rsidRDefault="00484F0F" w:rsidP="00484F0F">
      <w:pPr>
        <w:spacing w:after="60"/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84F0F" w:rsidRDefault="00484F0F" w:rsidP="00484F0F">
      <w:pPr>
        <w:spacing w:after="60"/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857AA5" w:rsidRDefault="00857AA5" w:rsidP="00857AA5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7AA5" w:rsidRPr="00945CEB" w:rsidRDefault="00857AA5" w:rsidP="00857AA5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7AA5" w:rsidRPr="00945CEB" w:rsidRDefault="00857AA5" w:rsidP="001C56D7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5CEB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857AA5" w:rsidRDefault="00857AA5" w:rsidP="00857AA5">
      <w:pPr>
        <w:ind w:firstLine="709"/>
        <w:jc w:val="both"/>
      </w:pPr>
      <w:r w:rsidRPr="00945CEB">
        <w:t xml:space="preserve">1. О заключении договора </w:t>
      </w:r>
      <w:r>
        <w:t xml:space="preserve">поставки </w:t>
      </w:r>
      <w:r w:rsidRPr="00857AA5">
        <w:t xml:space="preserve">электрической энергии (мощности) в г. </w:t>
      </w:r>
      <w:proofErr w:type="spellStart"/>
      <w:r w:rsidRPr="00857AA5">
        <w:t>Югорске</w:t>
      </w:r>
      <w:proofErr w:type="spellEnd"/>
      <w:r w:rsidRPr="00857AA5">
        <w:t xml:space="preserve"> и в Советском районе для нужд Советского филиала АО </w:t>
      </w:r>
      <w:r>
        <w:t>«</w:t>
      </w:r>
      <w:r w:rsidRPr="00857AA5">
        <w:t>ЮРЭСК</w:t>
      </w:r>
      <w:r>
        <w:t>»</w:t>
      </w:r>
      <w:r w:rsidRPr="00A6609D">
        <w:t xml:space="preserve"> в порядке заключения договора с единственным поставщиком (подрядчиком, исполнителем) (реестровый номер: </w:t>
      </w:r>
      <w:r w:rsidR="00903A42" w:rsidRPr="00903A42">
        <w:t>168</w:t>
      </w:r>
      <w:r w:rsidRPr="00A6609D">
        <w:t>-2020).</w:t>
      </w:r>
    </w:p>
    <w:p w:rsidR="00A719F5" w:rsidRDefault="00A719F5" w:rsidP="00A719F5">
      <w:pPr>
        <w:ind w:firstLine="709"/>
        <w:jc w:val="both"/>
      </w:pPr>
      <w:r>
        <w:t>2</w:t>
      </w:r>
      <w:r w:rsidRPr="00945CEB">
        <w:t xml:space="preserve">. О заключении договора </w:t>
      </w:r>
      <w:r>
        <w:t xml:space="preserve">поставки </w:t>
      </w:r>
      <w:r w:rsidRPr="00857AA5">
        <w:t xml:space="preserve">электрической энергии (мощности) </w:t>
      </w:r>
      <w:r>
        <w:t xml:space="preserve">для нужд </w:t>
      </w:r>
      <w:proofErr w:type="spellStart"/>
      <w:r>
        <w:t>Кондинского</w:t>
      </w:r>
      <w:proofErr w:type="spellEnd"/>
      <w:r>
        <w:t xml:space="preserve"> филиала</w:t>
      </w:r>
      <w:r w:rsidR="00C7430E" w:rsidRPr="00C7430E">
        <w:t xml:space="preserve"> </w:t>
      </w:r>
      <w:r w:rsidR="00C7430E" w:rsidRPr="00857AA5">
        <w:t xml:space="preserve">АО </w:t>
      </w:r>
      <w:r w:rsidR="00C7430E">
        <w:t>«</w:t>
      </w:r>
      <w:r w:rsidR="00C7430E" w:rsidRPr="00857AA5">
        <w:t>ЮРЭСК</w:t>
      </w:r>
      <w:r w:rsidR="00C7430E">
        <w:t>»</w:t>
      </w:r>
      <w:r>
        <w:t xml:space="preserve"> на 2021 год и первое полугодие 2022 года</w:t>
      </w:r>
      <w:r w:rsidRPr="00A6609D">
        <w:t xml:space="preserve"> в порядке заключения договора с единственным поставщиком (подрядчиком, исполнителем) (реестровый номер: </w:t>
      </w:r>
      <w:r w:rsidR="00903A42" w:rsidRPr="00903A42">
        <w:t>169</w:t>
      </w:r>
      <w:r w:rsidRPr="00A6609D">
        <w:t>-2020).</w:t>
      </w:r>
    </w:p>
    <w:p w:rsidR="00BE68A7" w:rsidRDefault="00BE68A7" w:rsidP="00BE68A7">
      <w:pPr>
        <w:ind w:firstLine="709"/>
        <w:jc w:val="both"/>
      </w:pPr>
      <w:r>
        <w:t>3</w:t>
      </w:r>
      <w:r w:rsidRPr="00945CEB">
        <w:t xml:space="preserve">. О заключении договора </w:t>
      </w:r>
      <w:r>
        <w:t xml:space="preserve">оказания услуг </w:t>
      </w:r>
      <w:r w:rsidRPr="00A6609D">
        <w:t xml:space="preserve">по проведению </w:t>
      </w:r>
      <w:proofErr w:type="spellStart"/>
      <w:r w:rsidRPr="00A6609D">
        <w:t>предрейсовых</w:t>
      </w:r>
      <w:proofErr w:type="spellEnd"/>
      <w:r w:rsidRPr="00A6609D">
        <w:t xml:space="preserve"> и </w:t>
      </w:r>
      <w:proofErr w:type="spellStart"/>
      <w:r w:rsidRPr="00A6609D">
        <w:t>послерейсовых</w:t>
      </w:r>
      <w:proofErr w:type="spellEnd"/>
      <w:r w:rsidRPr="00A6609D">
        <w:t xml:space="preserve"> медицинских осмотров водителей </w:t>
      </w:r>
      <w:proofErr w:type="spellStart"/>
      <w:r w:rsidRPr="00BE68A7">
        <w:t>Кондинского</w:t>
      </w:r>
      <w:proofErr w:type="spellEnd"/>
      <w:r w:rsidRPr="00BE68A7">
        <w:t xml:space="preserve"> филиала АО «ЮРЭСК» на 2021 год</w:t>
      </w:r>
      <w:r w:rsidRPr="00A6609D">
        <w:t xml:space="preserve"> в порядке </w:t>
      </w:r>
      <w:r w:rsidRPr="00903A42">
        <w:t xml:space="preserve">заключения договора с единственным поставщиком (подрядчиком, исполнителем) (реестровый номер: </w:t>
      </w:r>
      <w:r w:rsidR="00903A42" w:rsidRPr="00903A42">
        <w:t>170</w:t>
      </w:r>
      <w:r w:rsidRPr="00903A42">
        <w:t>-2020).</w:t>
      </w:r>
    </w:p>
    <w:p w:rsidR="00A8346E" w:rsidRDefault="00A8346E" w:rsidP="00A8346E">
      <w:pPr>
        <w:ind w:firstLine="709"/>
        <w:jc w:val="both"/>
      </w:pPr>
      <w:r>
        <w:t xml:space="preserve">4. </w:t>
      </w:r>
      <w:r w:rsidRPr="00945CEB">
        <w:t xml:space="preserve">О заключении дополнительного соглашения к договору </w:t>
      </w:r>
      <w:r>
        <w:t xml:space="preserve">поставки </w:t>
      </w:r>
      <w:r w:rsidRPr="00A8346E">
        <w:t>№ 433-10/20-ИП от 30.10.2020</w:t>
      </w:r>
      <w:r w:rsidR="001C16D6">
        <w:t xml:space="preserve"> </w:t>
      </w:r>
      <w:r w:rsidRPr="00A8346E">
        <w:t>г.</w:t>
      </w:r>
      <w:r w:rsidRPr="00945CEB">
        <w:t xml:space="preserve"> в порядке заключения договора с единственным поставщиком (подрядчиком, исполнителем).</w:t>
      </w:r>
    </w:p>
    <w:p w:rsidR="001C16D6" w:rsidRDefault="001C16D6" w:rsidP="001C16D6">
      <w:pPr>
        <w:ind w:firstLine="709"/>
        <w:jc w:val="both"/>
      </w:pPr>
      <w:r>
        <w:t>5</w:t>
      </w:r>
      <w:r>
        <w:t xml:space="preserve">. </w:t>
      </w:r>
      <w:r w:rsidRPr="00945CEB">
        <w:t xml:space="preserve">О заключении дополнительного соглашения к договору </w:t>
      </w:r>
      <w:r>
        <w:t>аренды</w:t>
      </w:r>
      <w:r>
        <w:t xml:space="preserve"> </w:t>
      </w:r>
      <w:r w:rsidRPr="001C16D6">
        <w:t xml:space="preserve">№ 447-10/19-АЭ </w:t>
      </w:r>
      <w:r w:rsidRPr="00A8346E">
        <w:t xml:space="preserve">от </w:t>
      </w:r>
      <w:r w:rsidRPr="001C16D6">
        <w:t>18.10.2019 г.</w:t>
      </w:r>
      <w:r>
        <w:t xml:space="preserve"> </w:t>
      </w:r>
      <w:r w:rsidRPr="00945CEB">
        <w:t>в порядке заключения договора с единственным поставщиком (подрядчиком, исполнителем).</w:t>
      </w:r>
    </w:p>
    <w:p w:rsidR="00857AA5" w:rsidRDefault="00857AA5" w:rsidP="00857AA5">
      <w:pPr>
        <w:ind w:firstLine="709"/>
        <w:jc w:val="both"/>
      </w:pPr>
    </w:p>
    <w:p w:rsidR="00857AA5" w:rsidRPr="00945CEB" w:rsidRDefault="00857AA5" w:rsidP="00857AA5">
      <w:pPr>
        <w:ind w:firstLine="709"/>
        <w:jc w:val="both"/>
      </w:pPr>
    </w:p>
    <w:p w:rsidR="00857AA5" w:rsidRPr="001C56D7" w:rsidRDefault="00857AA5" w:rsidP="001C56D7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857AA5" w:rsidRDefault="00857AA5" w:rsidP="00857AA5">
      <w:pPr>
        <w:ind w:firstLine="709"/>
        <w:jc w:val="both"/>
      </w:pPr>
      <w:r w:rsidRPr="00945CEB">
        <w:t xml:space="preserve">1. О заключении договора </w:t>
      </w:r>
      <w:r>
        <w:t xml:space="preserve">поставки </w:t>
      </w:r>
      <w:r w:rsidRPr="00857AA5">
        <w:t xml:space="preserve">электрической энергии (мощности) в г. </w:t>
      </w:r>
      <w:proofErr w:type="spellStart"/>
      <w:r w:rsidRPr="00857AA5">
        <w:t>Югорске</w:t>
      </w:r>
      <w:proofErr w:type="spellEnd"/>
      <w:r w:rsidRPr="00857AA5">
        <w:t xml:space="preserve"> и в Советском районе для нужд Советского филиала АО </w:t>
      </w:r>
      <w:r>
        <w:t>«</w:t>
      </w:r>
      <w:r w:rsidRPr="00857AA5">
        <w:t>ЮРЭСК</w:t>
      </w:r>
      <w:r>
        <w:t>»</w:t>
      </w:r>
      <w:r w:rsidRPr="00A6609D">
        <w:t xml:space="preserve"> в порядке заключения договора с единственным поставщиком (подрядчиком, исполнителем) (реестровый номер: </w:t>
      </w:r>
      <w:r w:rsidR="00903A42" w:rsidRPr="00903A42">
        <w:t>168</w:t>
      </w:r>
      <w:r w:rsidRPr="00A6609D">
        <w:t>-2020).</w:t>
      </w:r>
    </w:p>
    <w:p w:rsidR="00857AA5" w:rsidRPr="00945CEB" w:rsidRDefault="00857AA5" w:rsidP="00857AA5">
      <w:pPr>
        <w:tabs>
          <w:tab w:val="left" w:pos="993"/>
        </w:tabs>
        <w:ind w:firstLine="709"/>
        <w:jc w:val="both"/>
      </w:pPr>
      <w:r>
        <w:t>1</w:t>
      </w:r>
      <w:r w:rsidRPr="00945CEB">
        <w:t xml:space="preserve">.1. В настоящее время у АО «ЮРЭСК» возникла потребность в заключении договора </w:t>
      </w:r>
      <w:r>
        <w:t xml:space="preserve">поставки </w:t>
      </w:r>
      <w:r w:rsidRPr="00857AA5">
        <w:t xml:space="preserve">электрической энергии (мощности) в г. </w:t>
      </w:r>
      <w:proofErr w:type="spellStart"/>
      <w:r w:rsidRPr="00857AA5">
        <w:t>Югорске</w:t>
      </w:r>
      <w:proofErr w:type="spellEnd"/>
      <w:r w:rsidRPr="00857AA5">
        <w:t xml:space="preserve"> и в Советском районе для нужд Советского филиала АО </w:t>
      </w:r>
      <w:r>
        <w:t>«</w:t>
      </w:r>
      <w:r w:rsidRPr="00857AA5">
        <w:t>ЮРЭСК</w:t>
      </w:r>
      <w:r>
        <w:t>»</w:t>
      </w:r>
      <w:r w:rsidRPr="00945CEB">
        <w:t>.</w:t>
      </w:r>
    </w:p>
    <w:p w:rsidR="00857AA5" w:rsidRPr="00945CEB" w:rsidRDefault="00857AA5" w:rsidP="00857AA5">
      <w:pPr>
        <w:tabs>
          <w:tab w:val="left" w:pos="993"/>
        </w:tabs>
        <w:ind w:firstLine="709"/>
        <w:jc w:val="both"/>
      </w:pPr>
      <w:r w:rsidRPr="00922450">
        <w:t xml:space="preserve">Согласно </w:t>
      </w:r>
      <w:proofErr w:type="spellStart"/>
      <w:r w:rsidRPr="00922450">
        <w:t>пп</w:t>
      </w:r>
      <w:proofErr w:type="spellEnd"/>
      <w:r w:rsidRPr="00922450">
        <w:t xml:space="preserve">. </w:t>
      </w:r>
      <w:r>
        <w:t>«д»</w:t>
      </w:r>
      <w:r w:rsidR="00D06BAE">
        <w:t>,</w:t>
      </w:r>
      <w:r>
        <w:t xml:space="preserve"> </w:t>
      </w:r>
      <w:proofErr w:type="spellStart"/>
      <w:r>
        <w:t>пп</w:t>
      </w:r>
      <w:proofErr w:type="spellEnd"/>
      <w:r>
        <w:t>. 5</w:t>
      </w:r>
      <w:r w:rsidRPr="00922450">
        <w:t xml:space="preserve"> п. 3.2.5 Положения о порядке проведения зак</w:t>
      </w:r>
      <w:r>
        <w:t>упок товаров, работ, услуг в АО </w:t>
      </w:r>
      <w:r w:rsidRPr="00922450">
        <w:t>«ЮРЭСК»,</w:t>
      </w:r>
      <w:r w:rsidR="00D06BAE">
        <w:t xml:space="preserve"> если</w:t>
      </w:r>
      <w:r w:rsidRPr="00922450">
        <w:t xml:space="preserve"> </w:t>
      </w:r>
      <w:r w:rsidRPr="00857AA5">
        <w:t xml:space="preserve"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</w:t>
      </w:r>
      <w:r w:rsidRPr="00857AA5">
        <w:lastRenderedPageBreak/>
        <w:t>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Pr="00945CEB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857AA5" w:rsidRPr="00945CEB" w:rsidRDefault="00857AA5" w:rsidP="00857AA5">
      <w:pPr>
        <w:tabs>
          <w:tab w:val="left" w:pos="993"/>
        </w:tabs>
        <w:ind w:firstLine="709"/>
        <w:jc w:val="both"/>
        <w:rPr>
          <w:b/>
          <w:i/>
        </w:rPr>
      </w:pPr>
      <w:r>
        <w:t>1</w:t>
      </w:r>
      <w:r w:rsidRPr="00945CEB">
        <w:t>.2. Учитывая вышеизложенное, на голосование вынесен следующий вопрос:</w:t>
      </w:r>
      <w:r w:rsidRPr="00945CEB">
        <w:rPr>
          <w:b/>
          <w:i/>
        </w:rPr>
        <w:t xml:space="preserve"> </w:t>
      </w:r>
      <w:r w:rsidRPr="00945CEB">
        <w:rPr>
          <w:b/>
          <w:i/>
          <w:snapToGrid w:val="0"/>
        </w:rPr>
        <w:t>«</w:t>
      </w:r>
      <w:r w:rsidRPr="00945CEB">
        <w:rPr>
          <w:b/>
          <w:i/>
          <w:snapToGrid w:val="0"/>
          <w:color w:val="000000"/>
        </w:rPr>
        <w:t xml:space="preserve">Заключить </w:t>
      </w:r>
      <w:r w:rsidRPr="00945CEB">
        <w:rPr>
          <w:b/>
          <w:i/>
        </w:rPr>
        <w:t xml:space="preserve">договор </w:t>
      </w:r>
      <w:r w:rsidRPr="00857AA5">
        <w:rPr>
          <w:b/>
          <w:i/>
        </w:rPr>
        <w:t xml:space="preserve">поставки электрической энергии (мощности) в г. </w:t>
      </w:r>
      <w:proofErr w:type="spellStart"/>
      <w:r w:rsidRPr="00857AA5">
        <w:rPr>
          <w:b/>
          <w:i/>
        </w:rPr>
        <w:t>Югорске</w:t>
      </w:r>
      <w:proofErr w:type="spellEnd"/>
      <w:r w:rsidRPr="00857AA5">
        <w:rPr>
          <w:b/>
          <w:i/>
        </w:rPr>
        <w:t xml:space="preserve"> и в Советском районе для нужд Советского филиала АО «ЮРЭСК»</w:t>
      </w:r>
      <w:r>
        <w:rPr>
          <w:b/>
          <w:i/>
        </w:rPr>
        <w:t xml:space="preserve"> </w:t>
      </w:r>
      <w:r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857AA5" w:rsidRPr="00857AA5" w:rsidRDefault="00857AA5" w:rsidP="00A32E74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857AA5">
        <w:rPr>
          <w:b/>
          <w:i/>
        </w:rPr>
        <w:t xml:space="preserve">Поставщик - АО «Газпром </w:t>
      </w:r>
      <w:proofErr w:type="spellStart"/>
      <w:r w:rsidRPr="00857AA5">
        <w:rPr>
          <w:b/>
          <w:i/>
        </w:rPr>
        <w:t>энергосбыт</w:t>
      </w:r>
      <w:proofErr w:type="spellEnd"/>
      <w:r w:rsidRPr="00857AA5">
        <w:rPr>
          <w:b/>
          <w:i/>
        </w:rPr>
        <w:t xml:space="preserve"> Тюмень» (адрес места нахождения: </w:t>
      </w:r>
      <w:r w:rsidR="00A719F5" w:rsidRPr="00A719F5">
        <w:rPr>
          <w:b/>
          <w:i/>
        </w:rPr>
        <w:t xml:space="preserve">628403, </w:t>
      </w:r>
      <w:r w:rsidR="00A719F5" w:rsidRPr="00945CEB">
        <w:rPr>
          <w:b/>
          <w:i/>
        </w:rPr>
        <w:t>ХМАО-Югра</w:t>
      </w:r>
      <w:r w:rsidR="00A719F5" w:rsidRPr="00A719F5">
        <w:rPr>
          <w:b/>
          <w:i/>
        </w:rPr>
        <w:t>, г. Сургут, пр</w:t>
      </w:r>
      <w:r w:rsidR="00A32E74">
        <w:rPr>
          <w:b/>
          <w:i/>
        </w:rPr>
        <w:t>-</w:t>
      </w:r>
      <w:r w:rsidR="00A719F5" w:rsidRPr="00A719F5">
        <w:rPr>
          <w:b/>
          <w:i/>
        </w:rPr>
        <w:t>т Мира, д</w:t>
      </w:r>
      <w:r w:rsidR="00C7430E">
        <w:rPr>
          <w:b/>
          <w:i/>
        </w:rPr>
        <w:t>.</w:t>
      </w:r>
      <w:r w:rsidR="00A719F5" w:rsidRPr="00A719F5">
        <w:rPr>
          <w:b/>
          <w:i/>
        </w:rPr>
        <w:t xml:space="preserve"> 43</w:t>
      </w:r>
      <w:r w:rsidRPr="00857AA5">
        <w:rPr>
          <w:b/>
          <w:i/>
        </w:rPr>
        <w:t xml:space="preserve">; ИНН 8602067215, КПП 997650001, </w:t>
      </w:r>
      <w:r w:rsidR="00A32E74">
        <w:rPr>
          <w:b/>
          <w:i/>
        </w:rPr>
        <w:t>ОГРН </w:t>
      </w:r>
      <w:r w:rsidRPr="00857AA5">
        <w:rPr>
          <w:b/>
          <w:i/>
        </w:rPr>
        <w:t>1058602102415);</w:t>
      </w:r>
    </w:p>
    <w:p w:rsidR="00857AA5" w:rsidRPr="00945CEB" w:rsidRDefault="00857AA5" w:rsidP="00A32E74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Потребитель -</w:t>
      </w:r>
      <w:r w:rsidRPr="00945CEB">
        <w:rPr>
          <w:b/>
          <w:i/>
        </w:rPr>
        <w:t xml:space="preserve"> АО «ЮРЭСК» (адрес места нахождения: 628012, ХМАО-Югра, г. Ханты-Мансийск, ул. Ленина, 52/1; ИНН 8601045152);</w:t>
      </w:r>
    </w:p>
    <w:p w:rsidR="00857AA5" w:rsidRPr="00945CEB" w:rsidRDefault="00857AA5" w:rsidP="00A32E74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>Предмет договора</w:t>
      </w:r>
      <w:r>
        <w:rPr>
          <w:b/>
          <w:i/>
        </w:rPr>
        <w:t xml:space="preserve"> - </w:t>
      </w:r>
      <w:r w:rsidRPr="00857AA5">
        <w:rPr>
          <w:b/>
          <w:i/>
        </w:rPr>
        <w:t>поставк</w:t>
      </w:r>
      <w:r>
        <w:rPr>
          <w:b/>
          <w:i/>
        </w:rPr>
        <w:t>а</w:t>
      </w:r>
      <w:r w:rsidRPr="00857AA5">
        <w:rPr>
          <w:b/>
          <w:i/>
        </w:rPr>
        <w:t xml:space="preserve"> электрической энергии (мощности) в г. </w:t>
      </w:r>
      <w:proofErr w:type="spellStart"/>
      <w:r w:rsidRPr="00857AA5">
        <w:rPr>
          <w:b/>
          <w:i/>
        </w:rPr>
        <w:t>Югорске</w:t>
      </w:r>
      <w:proofErr w:type="spellEnd"/>
      <w:r w:rsidRPr="00857AA5">
        <w:rPr>
          <w:b/>
          <w:i/>
        </w:rPr>
        <w:t xml:space="preserve"> и в Советском районе для нужд Советского филиала АО «ЮРЭСК»</w:t>
      </w:r>
      <w:r w:rsidR="00A32E74">
        <w:rPr>
          <w:b/>
          <w:i/>
        </w:rPr>
        <w:t>;</w:t>
      </w:r>
      <w:r w:rsidR="00A719F5">
        <w:rPr>
          <w:b/>
          <w:i/>
        </w:rPr>
        <w:t xml:space="preserve"> п</w:t>
      </w:r>
      <w:r w:rsidR="00A719F5" w:rsidRPr="00A719F5">
        <w:rPr>
          <w:b/>
          <w:i/>
        </w:rPr>
        <w:t>лановая величин</w:t>
      </w:r>
      <w:r w:rsidR="00A719F5">
        <w:rPr>
          <w:b/>
          <w:i/>
        </w:rPr>
        <w:t xml:space="preserve">а потребления </w:t>
      </w:r>
      <w:r w:rsidR="00A32E74">
        <w:rPr>
          <w:b/>
          <w:i/>
        </w:rPr>
        <w:t>–</w:t>
      </w:r>
      <w:r w:rsidR="00A719F5">
        <w:rPr>
          <w:b/>
          <w:i/>
        </w:rPr>
        <w:t xml:space="preserve"> 362</w:t>
      </w:r>
      <w:r w:rsidR="00A32E74">
        <w:rPr>
          <w:b/>
          <w:i/>
        </w:rPr>
        <w:t> </w:t>
      </w:r>
      <w:r w:rsidR="00A719F5">
        <w:rPr>
          <w:b/>
          <w:i/>
        </w:rPr>
        <w:t>302</w:t>
      </w:r>
      <w:r w:rsidR="00A719F5" w:rsidRPr="00A719F5">
        <w:rPr>
          <w:b/>
          <w:i/>
        </w:rPr>
        <w:t xml:space="preserve"> кВт/час</w:t>
      </w:r>
      <w:r w:rsidRPr="00945CEB">
        <w:rPr>
          <w:b/>
          <w:i/>
        </w:rPr>
        <w:t>;</w:t>
      </w:r>
    </w:p>
    <w:p w:rsidR="00857AA5" w:rsidRPr="00945CEB" w:rsidRDefault="00857AA5" w:rsidP="00A32E74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 xml:space="preserve">Срок </w:t>
      </w:r>
      <w:r w:rsidR="00A719F5">
        <w:rPr>
          <w:b/>
          <w:i/>
        </w:rPr>
        <w:t>п</w:t>
      </w:r>
      <w:r>
        <w:rPr>
          <w:b/>
          <w:i/>
        </w:rPr>
        <w:t>оставки -</w:t>
      </w:r>
      <w:r w:rsidRPr="00945CEB">
        <w:rPr>
          <w:b/>
          <w:i/>
        </w:rPr>
        <w:t xml:space="preserve"> с 01.01.2021 года по 31.</w:t>
      </w:r>
      <w:r>
        <w:rPr>
          <w:b/>
          <w:i/>
        </w:rPr>
        <w:t>12</w:t>
      </w:r>
      <w:r w:rsidRPr="00945CEB">
        <w:rPr>
          <w:b/>
          <w:i/>
        </w:rPr>
        <w:t>.2021 года;</w:t>
      </w:r>
    </w:p>
    <w:p w:rsidR="00857AA5" w:rsidRPr="009E1C8D" w:rsidRDefault="00857AA5" w:rsidP="00A32E74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E1C8D">
        <w:rPr>
          <w:b/>
          <w:i/>
        </w:rPr>
        <w:t xml:space="preserve">Цена договора </w:t>
      </w:r>
      <w:r>
        <w:rPr>
          <w:b/>
          <w:i/>
        </w:rPr>
        <w:t>–</w:t>
      </w:r>
      <w:r w:rsidRPr="009E1C8D">
        <w:rPr>
          <w:b/>
          <w:i/>
        </w:rPr>
        <w:t xml:space="preserve"> </w:t>
      </w:r>
      <w:r w:rsidR="00A719F5">
        <w:rPr>
          <w:b/>
          <w:i/>
        </w:rPr>
        <w:t>2 183 </w:t>
      </w:r>
      <w:r w:rsidR="00A719F5" w:rsidRPr="00A719F5">
        <w:rPr>
          <w:b/>
          <w:i/>
        </w:rPr>
        <w:t>828 (два миллиона сто восемьдесят три тысячи восемьсот двадцать восемь</w:t>
      </w:r>
      <w:r w:rsidR="00D06BAE">
        <w:rPr>
          <w:b/>
          <w:i/>
        </w:rPr>
        <w:t>)</w:t>
      </w:r>
      <w:r w:rsidR="00A719F5" w:rsidRPr="00A719F5">
        <w:rPr>
          <w:b/>
          <w:i/>
        </w:rPr>
        <w:t xml:space="preserve"> рублей 00 копеек</w:t>
      </w:r>
      <w:r w:rsidRPr="009E1C8D">
        <w:rPr>
          <w:b/>
          <w:i/>
        </w:rPr>
        <w:t xml:space="preserve">, </w:t>
      </w:r>
      <w:r w:rsidR="00A719F5">
        <w:rPr>
          <w:b/>
          <w:i/>
        </w:rPr>
        <w:t xml:space="preserve">кроме того, </w:t>
      </w:r>
      <w:r w:rsidRPr="009D66B8">
        <w:rPr>
          <w:b/>
          <w:i/>
        </w:rPr>
        <w:t xml:space="preserve">НДС </w:t>
      </w:r>
      <w:r w:rsidR="00A719F5">
        <w:rPr>
          <w:b/>
          <w:i/>
        </w:rPr>
        <w:t xml:space="preserve">- </w:t>
      </w:r>
      <w:r w:rsidR="00A719F5" w:rsidRPr="00A719F5">
        <w:rPr>
          <w:b/>
          <w:i/>
        </w:rPr>
        <w:t>436 765 (четыреста тридцать шесть тысяч семьсот шестьдесят пять</w:t>
      </w:r>
      <w:r w:rsidR="00D06BAE">
        <w:rPr>
          <w:b/>
          <w:i/>
        </w:rPr>
        <w:t>)</w:t>
      </w:r>
      <w:r w:rsidR="00A719F5" w:rsidRPr="00A719F5">
        <w:rPr>
          <w:b/>
          <w:i/>
        </w:rPr>
        <w:t xml:space="preserve"> рублей 60 копеек</w:t>
      </w:r>
      <w:r w:rsidRPr="009E1C8D">
        <w:rPr>
          <w:b/>
          <w:i/>
        </w:rPr>
        <w:t>.</w:t>
      </w:r>
    </w:p>
    <w:p w:rsidR="00857AA5" w:rsidRPr="00945CEB" w:rsidRDefault="00857AA5" w:rsidP="00857AA5">
      <w:pPr>
        <w:tabs>
          <w:tab w:val="left" w:pos="993"/>
        </w:tabs>
        <w:ind w:firstLine="709"/>
        <w:jc w:val="both"/>
        <w:rPr>
          <w:i/>
          <w:sz w:val="20"/>
          <w:szCs w:val="20"/>
        </w:rPr>
      </w:pPr>
    </w:p>
    <w:p w:rsidR="00857AA5" w:rsidRPr="00945CEB" w:rsidRDefault="00857AA5" w:rsidP="00857AA5">
      <w:pPr>
        <w:widowControl w:val="0"/>
        <w:ind w:left="851"/>
        <w:jc w:val="both"/>
        <w:rPr>
          <w:i/>
        </w:rPr>
      </w:pPr>
      <w:proofErr w:type="gramStart"/>
      <w:r w:rsidRPr="00945CEB">
        <w:rPr>
          <w:i/>
        </w:rPr>
        <w:t xml:space="preserve">Голосовали:   </w:t>
      </w:r>
      <w:proofErr w:type="gramEnd"/>
      <w:r w:rsidRPr="00945CEB">
        <w:rPr>
          <w:i/>
        </w:rPr>
        <w:t xml:space="preserve">«За» - единогласно; </w:t>
      </w:r>
    </w:p>
    <w:p w:rsidR="00857AA5" w:rsidRPr="00945CEB" w:rsidRDefault="00857AA5" w:rsidP="00857AA5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857AA5" w:rsidRPr="00945CEB" w:rsidRDefault="00857AA5" w:rsidP="00857AA5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857AA5" w:rsidRDefault="00857AA5" w:rsidP="00857AA5">
      <w:pPr>
        <w:ind w:firstLine="709"/>
        <w:jc w:val="both"/>
      </w:pPr>
    </w:p>
    <w:p w:rsidR="00A719F5" w:rsidRDefault="00A719F5" w:rsidP="00857AA5">
      <w:pPr>
        <w:ind w:firstLine="709"/>
        <w:jc w:val="both"/>
      </w:pPr>
    </w:p>
    <w:p w:rsidR="00857AA5" w:rsidRPr="001C56D7" w:rsidRDefault="00857AA5" w:rsidP="001C56D7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повестки дня: </w:t>
      </w:r>
    </w:p>
    <w:p w:rsidR="00A719F5" w:rsidRDefault="00A719F5" w:rsidP="00A719F5">
      <w:pPr>
        <w:ind w:firstLine="709"/>
        <w:jc w:val="both"/>
      </w:pPr>
      <w:r>
        <w:t>2</w:t>
      </w:r>
      <w:r w:rsidRPr="00945CEB">
        <w:t xml:space="preserve">. О заключении договора </w:t>
      </w:r>
      <w:r>
        <w:t xml:space="preserve">поставки </w:t>
      </w:r>
      <w:r w:rsidRPr="00857AA5">
        <w:t xml:space="preserve">электрической энергии (мощности) </w:t>
      </w:r>
      <w:r>
        <w:t xml:space="preserve">для нужд </w:t>
      </w:r>
      <w:proofErr w:type="spellStart"/>
      <w:r>
        <w:t>Кондинского</w:t>
      </w:r>
      <w:proofErr w:type="spellEnd"/>
      <w:r>
        <w:t xml:space="preserve"> филиала </w:t>
      </w:r>
      <w:r w:rsidR="00C7430E" w:rsidRPr="00857AA5">
        <w:t xml:space="preserve">АО </w:t>
      </w:r>
      <w:r w:rsidR="00C7430E">
        <w:t>«</w:t>
      </w:r>
      <w:r w:rsidR="00C7430E" w:rsidRPr="00857AA5">
        <w:t>ЮРЭСК</w:t>
      </w:r>
      <w:r w:rsidR="00C7430E">
        <w:t xml:space="preserve">» </w:t>
      </w:r>
      <w:r>
        <w:t>на 2021 год и первое полугодие 2022 года</w:t>
      </w:r>
      <w:r w:rsidRPr="00A6609D">
        <w:t xml:space="preserve"> в порядке заключения договора с единственным поставщиком (подрядчиком, исполнителем) (реестровый номер: </w:t>
      </w:r>
      <w:r w:rsidR="00903A42" w:rsidRPr="00903A42">
        <w:t>169</w:t>
      </w:r>
      <w:r w:rsidRPr="00A6609D">
        <w:t>-2020).</w:t>
      </w:r>
    </w:p>
    <w:p w:rsidR="00857AA5" w:rsidRPr="00945CEB" w:rsidRDefault="00857AA5" w:rsidP="00857AA5">
      <w:pPr>
        <w:tabs>
          <w:tab w:val="left" w:pos="993"/>
        </w:tabs>
        <w:ind w:firstLine="709"/>
        <w:jc w:val="both"/>
      </w:pPr>
      <w:r>
        <w:t>2.</w:t>
      </w:r>
      <w:r w:rsidRPr="00945CEB">
        <w:t xml:space="preserve">1. В настоящее время у АО «ЮРЭСК» возникла потребность в заключении договора </w:t>
      </w:r>
      <w:r w:rsidR="00A719F5">
        <w:t xml:space="preserve">поставки </w:t>
      </w:r>
      <w:r w:rsidR="00A719F5" w:rsidRPr="00857AA5">
        <w:t xml:space="preserve">электрической энергии (мощности) </w:t>
      </w:r>
      <w:r w:rsidR="00A719F5">
        <w:t xml:space="preserve">для нужд </w:t>
      </w:r>
      <w:proofErr w:type="spellStart"/>
      <w:r w:rsidR="00A719F5">
        <w:t>Кондинского</w:t>
      </w:r>
      <w:proofErr w:type="spellEnd"/>
      <w:r w:rsidR="00A719F5">
        <w:t xml:space="preserve"> филиала </w:t>
      </w:r>
      <w:r w:rsidR="00C7430E" w:rsidRPr="00857AA5">
        <w:t xml:space="preserve">АО </w:t>
      </w:r>
      <w:r w:rsidR="00C7430E">
        <w:t>«</w:t>
      </w:r>
      <w:r w:rsidR="00C7430E" w:rsidRPr="00857AA5">
        <w:t>ЮРЭСК</w:t>
      </w:r>
      <w:r w:rsidR="00C7430E">
        <w:t xml:space="preserve">» </w:t>
      </w:r>
      <w:r w:rsidR="00A719F5">
        <w:t>на 2021 год и первое полугодие 2022 года</w:t>
      </w:r>
      <w:r w:rsidRPr="00945CEB">
        <w:t>.</w:t>
      </w:r>
    </w:p>
    <w:p w:rsidR="00A719F5" w:rsidRPr="00945CEB" w:rsidRDefault="00A719F5" w:rsidP="00A719F5">
      <w:pPr>
        <w:tabs>
          <w:tab w:val="left" w:pos="993"/>
        </w:tabs>
        <w:ind w:firstLine="709"/>
        <w:jc w:val="both"/>
      </w:pPr>
      <w:r w:rsidRPr="00922450">
        <w:t xml:space="preserve">Согласно </w:t>
      </w:r>
      <w:proofErr w:type="spellStart"/>
      <w:r w:rsidRPr="00922450">
        <w:t>пп</w:t>
      </w:r>
      <w:proofErr w:type="spellEnd"/>
      <w:r w:rsidRPr="00922450">
        <w:t xml:space="preserve">. </w:t>
      </w:r>
      <w:r>
        <w:t>«д»</w:t>
      </w:r>
      <w:r w:rsidR="00763383">
        <w:t>,</w:t>
      </w:r>
      <w:r>
        <w:t xml:space="preserve"> </w:t>
      </w:r>
      <w:proofErr w:type="spellStart"/>
      <w:r>
        <w:t>пп</w:t>
      </w:r>
      <w:proofErr w:type="spellEnd"/>
      <w:r>
        <w:t>. 5</w:t>
      </w:r>
      <w:r w:rsidRPr="00922450">
        <w:t xml:space="preserve"> п. 3.2.5 Положения о порядке проведения зак</w:t>
      </w:r>
      <w:r>
        <w:t>упок товаров, работ, услуг в АО </w:t>
      </w:r>
      <w:r w:rsidRPr="00922450">
        <w:t xml:space="preserve">«ЮРЭСК», </w:t>
      </w:r>
      <w:r w:rsidR="00763383">
        <w:t xml:space="preserve">если </w:t>
      </w:r>
      <w:r w:rsidRPr="00857AA5"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Pr="00945CEB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A719F5" w:rsidRPr="00945CEB" w:rsidRDefault="00A719F5" w:rsidP="00A719F5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Pr="00945CEB">
        <w:t>.2. Учитывая вышеизложенное, на голосование вынесен следующий вопрос:</w:t>
      </w:r>
      <w:r w:rsidRPr="00945CEB">
        <w:rPr>
          <w:b/>
          <w:i/>
        </w:rPr>
        <w:t xml:space="preserve"> </w:t>
      </w:r>
      <w:r w:rsidRPr="00945CEB">
        <w:rPr>
          <w:b/>
          <w:i/>
          <w:snapToGrid w:val="0"/>
        </w:rPr>
        <w:t>«</w:t>
      </w:r>
      <w:r w:rsidRPr="00945CEB">
        <w:rPr>
          <w:b/>
          <w:i/>
          <w:snapToGrid w:val="0"/>
          <w:color w:val="000000"/>
        </w:rPr>
        <w:t xml:space="preserve">Заключить </w:t>
      </w:r>
      <w:r w:rsidRPr="00945CEB">
        <w:rPr>
          <w:b/>
          <w:i/>
        </w:rPr>
        <w:t xml:space="preserve">договор </w:t>
      </w:r>
      <w:r w:rsidRPr="00857AA5">
        <w:rPr>
          <w:b/>
          <w:i/>
        </w:rPr>
        <w:t xml:space="preserve">поставки электрической энергии (мощности) </w:t>
      </w:r>
      <w:r w:rsidR="00763383" w:rsidRPr="00763383">
        <w:rPr>
          <w:b/>
          <w:i/>
        </w:rPr>
        <w:t xml:space="preserve">для нужд </w:t>
      </w:r>
      <w:proofErr w:type="spellStart"/>
      <w:r w:rsidR="00763383" w:rsidRPr="00763383">
        <w:rPr>
          <w:b/>
          <w:i/>
        </w:rPr>
        <w:t>Кондинского</w:t>
      </w:r>
      <w:proofErr w:type="spellEnd"/>
      <w:r w:rsidR="00763383" w:rsidRPr="00763383">
        <w:rPr>
          <w:b/>
          <w:i/>
        </w:rPr>
        <w:t xml:space="preserve"> филиала </w:t>
      </w:r>
      <w:r w:rsidR="00C7430E">
        <w:rPr>
          <w:b/>
          <w:i/>
        </w:rPr>
        <w:t>АО </w:t>
      </w:r>
      <w:r w:rsidR="00C7430E" w:rsidRPr="00C7430E">
        <w:rPr>
          <w:b/>
          <w:i/>
        </w:rPr>
        <w:t>«ЮРЭСК»</w:t>
      </w:r>
      <w:r w:rsidR="00C7430E">
        <w:rPr>
          <w:b/>
          <w:i/>
        </w:rPr>
        <w:t xml:space="preserve"> </w:t>
      </w:r>
      <w:r w:rsidR="00763383" w:rsidRPr="00763383">
        <w:rPr>
          <w:b/>
          <w:i/>
        </w:rPr>
        <w:t xml:space="preserve">на 2021 год и первое полугодие 2022 года </w:t>
      </w:r>
      <w:r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A719F5" w:rsidRPr="00857AA5" w:rsidRDefault="00A719F5" w:rsidP="00C7430E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857AA5">
        <w:rPr>
          <w:b/>
          <w:i/>
        </w:rPr>
        <w:t xml:space="preserve">Поставщик - АО «Газпром </w:t>
      </w:r>
      <w:proofErr w:type="spellStart"/>
      <w:r w:rsidRPr="00857AA5">
        <w:rPr>
          <w:b/>
          <w:i/>
        </w:rPr>
        <w:t>энергосбыт</w:t>
      </w:r>
      <w:proofErr w:type="spellEnd"/>
      <w:r w:rsidRPr="00857AA5">
        <w:rPr>
          <w:b/>
          <w:i/>
        </w:rPr>
        <w:t xml:space="preserve"> Тюмень» (адрес места нахождения: </w:t>
      </w:r>
      <w:r w:rsidR="00A32E74" w:rsidRPr="00A719F5">
        <w:rPr>
          <w:b/>
          <w:i/>
        </w:rPr>
        <w:t xml:space="preserve">628403, </w:t>
      </w:r>
      <w:r w:rsidR="00A32E74" w:rsidRPr="00945CEB">
        <w:rPr>
          <w:b/>
          <w:i/>
        </w:rPr>
        <w:t>ХМАО-Югра</w:t>
      </w:r>
      <w:r w:rsidR="00A32E74" w:rsidRPr="00A719F5">
        <w:rPr>
          <w:b/>
          <w:i/>
        </w:rPr>
        <w:t>, г. Сургут, пр</w:t>
      </w:r>
      <w:r w:rsidR="00A32E74">
        <w:rPr>
          <w:b/>
          <w:i/>
        </w:rPr>
        <w:t>-</w:t>
      </w:r>
      <w:r w:rsidR="00A32E74" w:rsidRPr="00A719F5">
        <w:rPr>
          <w:b/>
          <w:i/>
        </w:rPr>
        <w:t>т Мира, д</w:t>
      </w:r>
      <w:r w:rsidR="00C7430E">
        <w:rPr>
          <w:b/>
          <w:i/>
        </w:rPr>
        <w:t>.</w:t>
      </w:r>
      <w:r w:rsidR="00A32E74" w:rsidRPr="00A719F5">
        <w:rPr>
          <w:b/>
          <w:i/>
        </w:rPr>
        <w:t xml:space="preserve"> 43</w:t>
      </w:r>
      <w:r w:rsidR="00A32E74" w:rsidRPr="00857AA5">
        <w:rPr>
          <w:b/>
          <w:i/>
        </w:rPr>
        <w:t xml:space="preserve">; ИНН 8602067215, КПП 997650001, </w:t>
      </w:r>
      <w:r w:rsidR="00A32E74">
        <w:rPr>
          <w:b/>
          <w:i/>
        </w:rPr>
        <w:t>ОГРН </w:t>
      </w:r>
      <w:r w:rsidR="00A32E74" w:rsidRPr="00857AA5">
        <w:rPr>
          <w:b/>
          <w:i/>
        </w:rPr>
        <w:t>1058602102415</w:t>
      </w:r>
      <w:r w:rsidRPr="00857AA5">
        <w:rPr>
          <w:b/>
          <w:i/>
        </w:rPr>
        <w:t>);</w:t>
      </w:r>
    </w:p>
    <w:p w:rsidR="00A719F5" w:rsidRPr="00945CEB" w:rsidRDefault="00A719F5" w:rsidP="00C7430E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Потребитель -</w:t>
      </w:r>
      <w:r w:rsidRPr="00945CEB">
        <w:rPr>
          <w:b/>
          <w:i/>
        </w:rPr>
        <w:t xml:space="preserve"> АО «ЮРЭСК» (адрес места нахождения: 628012, ХМАО-Югра, г. Ханты-Мансийск, ул. Ленина, 52/1; ИНН 8601045152);</w:t>
      </w:r>
    </w:p>
    <w:p w:rsidR="00A719F5" w:rsidRPr="00945CEB" w:rsidRDefault="00A719F5" w:rsidP="00C7430E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>Предмет договора</w:t>
      </w:r>
      <w:r>
        <w:rPr>
          <w:b/>
          <w:i/>
        </w:rPr>
        <w:t xml:space="preserve"> - </w:t>
      </w:r>
      <w:r w:rsidRPr="00857AA5">
        <w:rPr>
          <w:b/>
          <w:i/>
        </w:rPr>
        <w:t>поставк</w:t>
      </w:r>
      <w:r>
        <w:rPr>
          <w:b/>
          <w:i/>
        </w:rPr>
        <w:t>а</w:t>
      </w:r>
      <w:r w:rsidRPr="00857AA5">
        <w:rPr>
          <w:b/>
          <w:i/>
        </w:rPr>
        <w:t xml:space="preserve"> </w:t>
      </w:r>
      <w:r w:rsidR="00A32E74" w:rsidRPr="00A32E74">
        <w:rPr>
          <w:b/>
          <w:i/>
        </w:rPr>
        <w:t xml:space="preserve">электрической энергии (мощности) для нужд </w:t>
      </w:r>
      <w:proofErr w:type="spellStart"/>
      <w:r w:rsidR="00A32E74" w:rsidRPr="00A32E74">
        <w:rPr>
          <w:b/>
          <w:i/>
        </w:rPr>
        <w:t>Кондинского</w:t>
      </w:r>
      <w:proofErr w:type="spellEnd"/>
      <w:r w:rsidR="00A32E74" w:rsidRPr="00A32E74">
        <w:rPr>
          <w:b/>
          <w:i/>
        </w:rPr>
        <w:t xml:space="preserve"> филиала </w:t>
      </w:r>
      <w:r w:rsidR="00C7430E" w:rsidRPr="00C7430E">
        <w:rPr>
          <w:b/>
          <w:i/>
        </w:rPr>
        <w:t>АО «ЮРЭСК»</w:t>
      </w:r>
      <w:r w:rsidR="00C7430E">
        <w:rPr>
          <w:b/>
          <w:i/>
        </w:rPr>
        <w:t xml:space="preserve"> </w:t>
      </w:r>
      <w:r w:rsidR="00A32E74" w:rsidRPr="00A32E74">
        <w:rPr>
          <w:b/>
          <w:i/>
        </w:rPr>
        <w:t>на 2021 год и первое полугодие 2022 года</w:t>
      </w:r>
      <w:r w:rsidR="00A32E74">
        <w:rPr>
          <w:b/>
          <w:i/>
        </w:rPr>
        <w:t>;</w:t>
      </w:r>
      <w:r>
        <w:rPr>
          <w:b/>
          <w:i/>
        </w:rPr>
        <w:t xml:space="preserve"> п</w:t>
      </w:r>
      <w:r w:rsidRPr="00A719F5">
        <w:rPr>
          <w:b/>
          <w:i/>
        </w:rPr>
        <w:t>лановая величин</w:t>
      </w:r>
      <w:r>
        <w:rPr>
          <w:b/>
          <w:i/>
        </w:rPr>
        <w:t xml:space="preserve">а потребления </w:t>
      </w:r>
      <w:r w:rsidR="00A32E74">
        <w:rPr>
          <w:b/>
          <w:i/>
        </w:rPr>
        <w:t>–</w:t>
      </w:r>
      <w:r>
        <w:rPr>
          <w:b/>
          <w:i/>
        </w:rPr>
        <w:t xml:space="preserve"> </w:t>
      </w:r>
      <w:r w:rsidR="00A32E74">
        <w:rPr>
          <w:b/>
          <w:i/>
        </w:rPr>
        <w:t>1</w:t>
      </w:r>
      <w:r w:rsidR="00C7430E">
        <w:rPr>
          <w:b/>
          <w:i/>
        </w:rPr>
        <w:t> </w:t>
      </w:r>
      <w:r w:rsidR="00A32E74" w:rsidRPr="00A32E74">
        <w:rPr>
          <w:b/>
          <w:i/>
        </w:rPr>
        <w:t>303</w:t>
      </w:r>
      <w:r w:rsidR="00C7430E">
        <w:rPr>
          <w:b/>
          <w:i/>
        </w:rPr>
        <w:t> </w:t>
      </w:r>
      <w:r w:rsidR="00A32E74" w:rsidRPr="00A32E74">
        <w:rPr>
          <w:b/>
          <w:i/>
        </w:rPr>
        <w:t xml:space="preserve">043 </w:t>
      </w:r>
      <w:r w:rsidR="00A32E74" w:rsidRPr="00A719F5">
        <w:rPr>
          <w:b/>
          <w:i/>
        </w:rPr>
        <w:t>кВт/час</w:t>
      </w:r>
      <w:r w:rsidRPr="00945CEB">
        <w:rPr>
          <w:b/>
          <w:i/>
        </w:rPr>
        <w:t>;</w:t>
      </w:r>
    </w:p>
    <w:p w:rsidR="00A719F5" w:rsidRPr="00945CEB" w:rsidRDefault="00A719F5" w:rsidP="00C7430E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 xml:space="preserve">Срок </w:t>
      </w:r>
      <w:r>
        <w:rPr>
          <w:b/>
          <w:i/>
        </w:rPr>
        <w:t>поставки -</w:t>
      </w:r>
      <w:r w:rsidRPr="00945CEB">
        <w:rPr>
          <w:b/>
          <w:i/>
        </w:rPr>
        <w:t xml:space="preserve"> с 01.01.2021 года по </w:t>
      </w:r>
      <w:r w:rsidR="00A32E74" w:rsidRPr="00A32E74">
        <w:rPr>
          <w:b/>
          <w:i/>
        </w:rPr>
        <w:t xml:space="preserve">30.06.2022 </w:t>
      </w:r>
      <w:r w:rsidRPr="00945CEB">
        <w:rPr>
          <w:b/>
          <w:i/>
        </w:rPr>
        <w:t>года;</w:t>
      </w:r>
    </w:p>
    <w:p w:rsidR="00A719F5" w:rsidRPr="009E1C8D" w:rsidRDefault="00A719F5" w:rsidP="00C7430E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E1C8D">
        <w:rPr>
          <w:b/>
          <w:i/>
        </w:rPr>
        <w:t xml:space="preserve">Цена договора </w:t>
      </w:r>
      <w:r>
        <w:rPr>
          <w:b/>
          <w:i/>
        </w:rPr>
        <w:t>–</w:t>
      </w:r>
      <w:r w:rsidRPr="009E1C8D">
        <w:rPr>
          <w:b/>
          <w:i/>
        </w:rPr>
        <w:t xml:space="preserve"> </w:t>
      </w:r>
      <w:r w:rsidR="00A32E74">
        <w:rPr>
          <w:b/>
          <w:i/>
        </w:rPr>
        <w:t>7 617 </w:t>
      </w:r>
      <w:r w:rsidR="00A32E74" w:rsidRPr="00A32E74">
        <w:rPr>
          <w:b/>
          <w:i/>
        </w:rPr>
        <w:t>757 (</w:t>
      </w:r>
      <w:r w:rsidR="00A32E74">
        <w:rPr>
          <w:b/>
          <w:i/>
        </w:rPr>
        <w:t>с</w:t>
      </w:r>
      <w:r w:rsidR="00A32E74" w:rsidRPr="00A32E74">
        <w:rPr>
          <w:b/>
          <w:i/>
        </w:rPr>
        <w:t>емь миллионов шестьсот семнадцать тысяч семьсот пятьдесят семь</w:t>
      </w:r>
      <w:r w:rsidR="00A32E74">
        <w:rPr>
          <w:b/>
          <w:i/>
        </w:rPr>
        <w:t>)</w:t>
      </w:r>
      <w:r w:rsidR="00A32E74" w:rsidRPr="00A32E74">
        <w:rPr>
          <w:b/>
          <w:i/>
        </w:rPr>
        <w:t xml:space="preserve"> рублей 50 копеек</w:t>
      </w:r>
      <w:r w:rsidRPr="009E1C8D">
        <w:rPr>
          <w:b/>
          <w:i/>
        </w:rPr>
        <w:t xml:space="preserve">, </w:t>
      </w:r>
      <w:r>
        <w:rPr>
          <w:b/>
          <w:i/>
        </w:rPr>
        <w:t xml:space="preserve">кроме того, </w:t>
      </w:r>
      <w:r w:rsidRPr="009D66B8">
        <w:rPr>
          <w:b/>
          <w:i/>
        </w:rPr>
        <w:t xml:space="preserve">НДС </w:t>
      </w:r>
      <w:r>
        <w:rPr>
          <w:b/>
          <w:i/>
        </w:rPr>
        <w:t xml:space="preserve">- </w:t>
      </w:r>
      <w:r w:rsidR="00A32E74">
        <w:rPr>
          <w:b/>
          <w:i/>
        </w:rPr>
        <w:t>1 523 </w:t>
      </w:r>
      <w:r w:rsidR="00A32E74" w:rsidRPr="00A32E74">
        <w:rPr>
          <w:b/>
          <w:i/>
        </w:rPr>
        <w:t>551 (</w:t>
      </w:r>
      <w:r w:rsidR="00A32E74">
        <w:rPr>
          <w:b/>
          <w:i/>
        </w:rPr>
        <w:t>о</w:t>
      </w:r>
      <w:r w:rsidR="00A32E74" w:rsidRPr="00A32E74">
        <w:rPr>
          <w:b/>
          <w:i/>
        </w:rPr>
        <w:t>дин миллион пятьсот двадцать три тысячи пятьсот пятьдесят один</w:t>
      </w:r>
      <w:r w:rsidR="00A32E74">
        <w:rPr>
          <w:b/>
          <w:i/>
        </w:rPr>
        <w:t>)</w:t>
      </w:r>
      <w:r w:rsidR="00A32E74" w:rsidRPr="00A32E74">
        <w:rPr>
          <w:b/>
          <w:i/>
        </w:rPr>
        <w:t xml:space="preserve"> рубль 50 копеек</w:t>
      </w:r>
      <w:r w:rsidRPr="009E1C8D">
        <w:rPr>
          <w:b/>
          <w:i/>
        </w:rPr>
        <w:t>.</w:t>
      </w:r>
    </w:p>
    <w:p w:rsidR="00857AA5" w:rsidRPr="00945CEB" w:rsidRDefault="00857AA5" w:rsidP="00857AA5">
      <w:pPr>
        <w:tabs>
          <w:tab w:val="left" w:pos="993"/>
        </w:tabs>
        <w:ind w:firstLine="709"/>
        <w:jc w:val="both"/>
        <w:rPr>
          <w:i/>
          <w:sz w:val="20"/>
          <w:szCs w:val="20"/>
        </w:rPr>
      </w:pPr>
    </w:p>
    <w:p w:rsidR="00857AA5" w:rsidRPr="00945CEB" w:rsidRDefault="00857AA5" w:rsidP="00857AA5">
      <w:pPr>
        <w:widowControl w:val="0"/>
        <w:ind w:left="851"/>
        <w:jc w:val="both"/>
        <w:rPr>
          <w:i/>
        </w:rPr>
      </w:pPr>
      <w:proofErr w:type="gramStart"/>
      <w:r w:rsidRPr="00945CEB">
        <w:rPr>
          <w:i/>
        </w:rPr>
        <w:t xml:space="preserve">Голосовали:   </w:t>
      </w:r>
      <w:proofErr w:type="gramEnd"/>
      <w:r w:rsidRPr="00945CEB">
        <w:rPr>
          <w:i/>
        </w:rPr>
        <w:t xml:space="preserve">«За» - единогласно; </w:t>
      </w:r>
    </w:p>
    <w:p w:rsidR="00857AA5" w:rsidRPr="00945CEB" w:rsidRDefault="00857AA5" w:rsidP="00857AA5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857AA5" w:rsidRPr="00945CEB" w:rsidRDefault="00857AA5" w:rsidP="00857AA5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857AA5" w:rsidRDefault="00857AA5" w:rsidP="00857AA5">
      <w:pPr>
        <w:ind w:firstLine="709"/>
        <w:jc w:val="both"/>
      </w:pPr>
    </w:p>
    <w:p w:rsidR="00BE68A7" w:rsidRPr="001C56D7" w:rsidRDefault="00BE68A7" w:rsidP="00BE68A7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По третьему вопросу повестки дня: </w:t>
      </w:r>
    </w:p>
    <w:p w:rsidR="00BE68A7" w:rsidRPr="00903A42" w:rsidRDefault="00BE68A7" w:rsidP="00BE68A7">
      <w:pPr>
        <w:ind w:firstLine="709"/>
        <w:jc w:val="both"/>
      </w:pPr>
      <w:r>
        <w:t>3</w:t>
      </w:r>
      <w:r w:rsidRPr="00945CEB">
        <w:t xml:space="preserve">. О заключении договора </w:t>
      </w:r>
      <w:r>
        <w:t xml:space="preserve">оказания услуг </w:t>
      </w:r>
      <w:r w:rsidRPr="00A6609D">
        <w:t xml:space="preserve">по проведению </w:t>
      </w:r>
      <w:proofErr w:type="spellStart"/>
      <w:r w:rsidRPr="00A6609D">
        <w:t>предрейсовых</w:t>
      </w:r>
      <w:proofErr w:type="spellEnd"/>
      <w:r w:rsidRPr="00A6609D">
        <w:t xml:space="preserve"> и </w:t>
      </w:r>
      <w:proofErr w:type="spellStart"/>
      <w:r w:rsidRPr="00A6609D">
        <w:t>послерейсовых</w:t>
      </w:r>
      <w:proofErr w:type="spellEnd"/>
      <w:r w:rsidRPr="00A6609D">
        <w:t xml:space="preserve"> медицинских осмотров водителей </w:t>
      </w:r>
      <w:proofErr w:type="spellStart"/>
      <w:r w:rsidRPr="00BE68A7">
        <w:t>Кондинского</w:t>
      </w:r>
      <w:proofErr w:type="spellEnd"/>
      <w:r w:rsidRPr="00BE68A7">
        <w:t xml:space="preserve"> филиала АО «ЮРЭСК» на 2021 год</w:t>
      </w:r>
      <w:r w:rsidRPr="00A6609D">
        <w:t xml:space="preserve"> в порядке </w:t>
      </w:r>
      <w:r w:rsidRPr="00903A42">
        <w:t xml:space="preserve">заключения договора с единственным поставщиком (подрядчиком, исполнителем) (реестровый номер: </w:t>
      </w:r>
      <w:r w:rsidR="00903A42" w:rsidRPr="00903A42">
        <w:t>170</w:t>
      </w:r>
      <w:r w:rsidRPr="00903A42">
        <w:t>-2020).</w:t>
      </w:r>
    </w:p>
    <w:p w:rsidR="00BE68A7" w:rsidRPr="00945CEB" w:rsidRDefault="00BE68A7" w:rsidP="00BE68A7">
      <w:pPr>
        <w:tabs>
          <w:tab w:val="left" w:pos="993"/>
        </w:tabs>
        <w:ind w:firstLine="709"/>
        <w:jc w:val="both"/>
      </w:pPr>
      <w:r w:rsidRPr="00903A42">
        <w:t>3.1. В настоящее</w:t>
      </w:r>
      <w:r w:rsidRPr="00945CEB">
        <w:t xml:space="preserve"> время у АО «ЮРЭСК» возникла потребность в заключении договора </w:t>
      </w:r>
      <w:r>
        <w:t xml:space="preserve">оказания услуг </w:t>
      </w:r>
      <w:r w:rsidRPr="00A6609D">
        <w:t xml:space="preserve">по проведению </w:t>
      </w:r>
      <w:proofErr w:type="spellStart"/>
      <w:r w:rsidRPr="00A6609D">
        <w:t>предрейсовых</w:t>
      </w:r>
      <w:proofErr w:type="spellEnd"/>
      <w:r w:rsidRPr="00A6609D">
        <w:t xml:space="preserve"> и </w:t>
      </w:r>
      <w:proofErr w:type="spellStart"/>
      <w:r w:rsidRPr="00A6609D">
        <w:t>послерейсовых</w:t>
      </w:r>
      <w:proofErr w:type="spellEnd"/>
      <w:r w:rsidRPr="00A6609D">
        <w:t xml:space="preserve"> медицинских осмотров водителей </w:t>
      </w:r>
      <w:proofErr w:type="spellStart"/>
      <w:r w:rsidRPr="00BE68A7">
        <w:t>Кондинского</w:t>
      </w:r>
      <w:proofErr w:type="spellEnd"/>
      <w:r w:rsidRPr="00BE68A7">
        <w:t xml:space="preserve"> филиала АО «ЮРЭСК» на 2021 год</w:t>
      </w:r>
      <w:r w:rsidRPr="00945CEB">
        <w:t>.</w:t>
      </w:r>
    </w:p>
    <w:p w:rsidR="00BE68A7" w:rsidRPr="00945CEB" w:rsidRDefault="00BE68A7" w:rsidP="00BE68A7">
      <w:pPr>
        <w:tabs>
          <w:tab w:val="left" w:pos="993"/>
        </w:tabs>
        <w:ind w:firstLine="709"/>
        <w:jc w:val="both"/>
      </w:pPr>
      <w:r w:rsidRPr="00922450">
        <w:t xml:space="preserve">Согласно </w:t>
      </w:r>
      <w:proofErr w:type="spellStart"/>
      <w:r w:rsidRPr="00922450">
        <w:t>пп</w:t>
      </w:r>
      <w:proofErr w:type="spellEnd"/>
      <w:r w:rsidRPr="00922450">
        <w:t xml:space="preserve">. «в», </w:t>
      </w:r>
      <w:proofErr w:type="spellStart"/>
      <w:r w:rsidRPr="00922450">
        <w:t>пп</w:t>
      </w:r>
      <w:proofErr w:type="spellEnd"/>
      <w:r w:rsidRPr="00922450">
        <w:t>. 5 п. 3.2.5 Положения</w:t>
      </w:r>
      <w:r w:rsidRPr="00945CEB">
        <w:t xml:space="preserve"> о порядке проведения закупок товаров, работ, услуг в АО «ЮРЭСК», в случае, если 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невыгодным, возможно заключение договора в порядке заключения договора с единственным поставщиком (подрядчиком, исполнителем).</w:t>
      </w:r>
    </w:p>
    <w:p w:rsidR="00BE68A7" w:rsidRPr="00945CEB" w:rsidRDefault="00BE68A7" w:rsidP="00BE68A7">
      <w:pPr>
        <w:tabs>
          <w:tab w:val="left" w:pos="993"/>
        </w:tabs>
        <w:ind w:firstLine="709"/>
        <w:jc w:val="both"/>
        <w:rPr>
          <w:b/>
          <w:i/>
        </w:rPr>
      </w:pPr>
      <w:r>
        <w:t>3</w:t>
      </w:r>
      <w:r w:rsidRPr="00945CEB">
        <w:t>.2. Учитывая вышеизложенное, на голосование вынесен следующий вопрос:</w:t>
      </w:r>
      <w:r w:rsidRPr="00945CEB">
        <w:rPr>
          <w:b/>
          <w:i/>
        </w:rPr>
        <w:t xml:space="preserve"> </w:t>
      </w:r>
      <w:r w:rsidRPr="00945CEB">
        <w:rPr>
          <w:b/>
          <w:i/>
          <w:snapToGrid w:val="0"/>
        </w:rPr>
        <w:t>«</w:t>
      </w:r>
      <w:r w:rsidRPr="00945CEB">
        <w:rPr>
          <w:b/>
          <w:i/>
          <w:snapToGrid w:val="0"/>
          <w:color w:val="000000"/>
        </w:rPr>
        <w:t xml:space="preserve">Заключить </w:t>
      </w:r>
      <w:r w:rsidRPr="00945CEB">
        <w:rPr>
          <w:b/>
          <w:i/>
        </w:rPr>
        <w:t xml:space="preserve">договор </w:t>
      </w:r>
      <w:r w:rsidRPr="009E1C8D">
        <w:rPr>
          <w:b/>
          <w:i/>
        </w:rPr>
        <w:t xml:space="preserve">оказания услуг </w:t>
      </w:r>
      <w:r w:rsidRPr="00A6609D">
        <w:rPr>
          <w:b/>
          <w:i/>
        </w:rPr>
        <w:t xml:space="preserve">по проведению </w:t>
      </w:r>
      <w:proofErr w:type="spellStart"/>
      <w:r w:rsidRPr="00A6609D">
        <w:rPr>
          <w:b/>
          <w:i/>
        </w:rPr>
        <w:t>предрейсовых</w:t>
      </w:r>
      <w:proofErr w:type="spellEnd"/>
      <w:r w:rsidRPr="00A6609D">
        <w:rPr>
          <w:b/>
          <w:i/>
        </w:rPr>
        <w:t xml:space="preserve"> и </w:t>
      </w:r>
      <w:proofErr w:type="spellStart"/>
      <w:r w:rsidRPr="00A6609D">
        <w:rPr>
          <w:b/>
          <w:i/>
        </w:rPr>
        <w:t>послерейсовых</w:t>
      </w:r>
      <w:proofErr w:type="spellEnd"/>
      <w:r w:rsidRPr="00A6609D">
        <w:rPr>
          <w:b/>
          <w:i/>
        </w:rPr>
        <w:t xml:space="preserve"> медицинских осмотров водителей </w:t>
      </w:r>
      <w:proofErr w:type="spellStart"/>
      <w:r w:rsidRPr="00BE68A7">
        <w:rPr>
          <w:b/>
          <w:i/>
        </w:rPr>
        <w:t>Кондинского</w:t>
      </w:r>
      <w:proofErr w:type="spellEnd"/>
      <w:r w:rsidRPr="00BE68A7">
        <w:rPr>
          <w:b/>
          <w:i/>
        </w:rPr>
        <w:t xml:space="preserve"> филиала АО «ЮРЭСК» на 2021 год </w:t>
      </w:r>
      <w:r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BE68A7" w:rsidRPr="00BE68A7" w:rsidRDefault="00BE68A7" w:rsidP="00BE68A7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BE68A7">
        <w:rPr>
          <w:b/>
          <w:i/>
        </w:rPr>
        <w:t>Исполнитель – БУ ХМАО-Югры «</w:t>
      </w:r>
      <w:proofErr w:type="spellStart"/>
      <w:r w:rsidRPr="00BE68A7">
        <w:rPr>
          <w:b/>
          <w:i/>
        </w:rPr>
        <w:t>Кондинская</w:t>
      </w:r>
      <w:proofErr w:type="spellEnd"/>
      <w:r w:rsidRPr="00BE68A7">
        <w:rPr>
          <w:b/>
          <w:i/>
        </w:rPr>
        <w:t xml:space="preserve"> районная больница» (адрес места нахождения: 628200, ХМАО-Югра, </w:t>
      </w:r>
      <w:proofErr w:type="spellStart"/>
      <w:r w:rsidRPr="00BE68A7">
        <w:rPr>
          <w:b/>
          <w:i/>
        </w:rPr>
        <w:t>Кондинский</w:t>
      </w:r>
      <w:proofErr w:type="spellEnd"/>
      <w:r w:rsidRPr="00BE68A7">
        <w:rPr>
          <w:b/>
          <w:i/>
        </w:rPr>
        <w:t xml:space="preserve"> р-н, </w:t>
      </w:r>
      <w:proofErr w:type="spellStart"/>
      <w:r w:rsidRPr="00BE68A7">
        <w:rPr>
          <w:b/>
          <w:i/>
        </w:rPr>
        <w:t>г.п</w:t>
      </w:r>
      <w:proofErr w:type="spellEnd"/>
      <w:r w:rsidRPr="00BE68A7">
        <w:rPr>
          <w:b/>
          <w:i/>
        </w:rPr>
        <w:t>. Междуреченский, ул. </w:t>
      </w:r>
      <w:proofErr w:type="spellStart"/>
      <w:r w:rsidRPr="00BE68A7">
        <w:rPr>
          <w:b/>
          <w:i/>
        </w:rPr>
        <w:t>Кондинская</w:t>
      </w:r>
      <w:proofErr w:type="spellEnd"/>
      <w:r w:rsidRPr="00BE68A7">
        <w:rPr>
          <w:b/>
          <w:i/>
        </w:rPr>
        <w:t xml:space="preserve"> д. 3; ИНН 8616005466, КПП 861601001, ОГРН 1028601393150);</w:t>
      </w:r>
    </w:p>
    <w:p w:rsidR="00BE68A7" w:rsidRPr="00945CEB" w:rsidRDefault="00BE68A7" w:rsidP="00BE68A7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 -</w:t>
      </w:r>
      <w:r w:rsidRPr="00945CEB">
        <w:rPr>
          <w:b/>
          <w:i/>
        </w:rPr>
        <w:t xml:space="preserve"> АО «ЮРЭСК» (адрес места нахождения: 628012, ХМАО-Югра, г. Ханты-Мансийск, ул. Ленина, 52/1; ИНН 8601045152);</w:t>
      </w:r>
    </w:p>
    <w:p w:rsidR="00BE68A7" w:rsidRPr="00945CEB" w:rsidRDefault="00BE68A7" w:rsidP="00BE68A7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>Предмет договора</w:t>
      </w:r>
      <w:r>
        <w:rPr>
          <w:b/>
          <w:i/>
        </w:rPr>
        <w:t xml:space="preserve"> - </w:t>
      </w:r>
      <w:r w:rsidRPr="009E1C8D">
        <w:rPr>
          <w:b/>
          <w:i/>
        </w:rPr>
        <w:t>оказани</w:t>
      </w:r>
      <w:r>
        <w:rPr>
          <w:b/>
          <w:i/>
        </w:rPr>
        <w:t>е</w:t>
      </w:r>
      <w:r w:rsidRPr="009E1C8D">
        <w:rPr>
          <w:b/>
          <w:i/>
        </w:rPr>
        <w:t xml:space="preserve"> услуг </w:t>
      </w:r>
      <w:r w:rsidRPr="00A6609D">
        <w:rPr>
          <w:b/>
          <w:i/>
        </w:rPr>
        <w:t xml:space="preserve">по проведению </w:t>
      </w:r>
      <w:proofErr w:type="spellStart"/>
      <w:r w:rsidRPr="00A6609D">
        <w:rPr>
          <w:b/>
          <w:i/>
        </w:rPr>
        <w:t>предрейсовых</w:t>
      </w:r>
      <w:proofErr w:type="spellEnd"/>
      <w:r w:rsidRPr="00A6609D">
        <w:rPr>
          <w:b/>
          <w:i/>
        </w:rPr>
        <w:t xml:space="preserve"> и </w:t>
      </w:r>
      <w:proofErr w:type="spellStart"/>
      <w:r w:rsidRPr="00A6609D">
        <w:rPr>
          <w:b/>
          <w:i/>
        </w:rPr>
        <w:t>послерейсовых</w:t>
      </w:r>
      <w:proofErr w:type="spellEnd"/>
      <w:r w:rsidRPr="00A6609D">
        <w:rPr>
          <w:b/>
          <w:i/>
        </w:rPr>
        <w:t xml:space="preserve"> медицинских осмотров водителей </w:t>
      </w:r>
      <w:proofErr w:type="spellStart"/>
      <w:r w:rsidRPr="00BE68A7">
        <w:rPr>
          <w:b/>
          <w:i/>
        </w:rPr>
        <w:t>Кондинского</w:t>
      </w:r>
      <w:proofErr w:type="spellEnd"/>
      <w:r w:rsidRPr="00BE68A7">
        <w:rPr>
          <w:b/>
          <w:i/>
        </w:rPr>
        <w:t xml:space="preserve"> филиала АО «ЮРЭСК» на 2021 год</w:t>
      </w:r>
      <w:r>
        <w:rPr>
          <w:b/>
          <w:i/>
        </w:rPr>
        <w:t xml:space="preserve"> (всего </w:t>
      </w:r>
      <w:r w:rsidRPr="00BE68A7">
        <w:rPr>
          <w:b/>
          <w:i/>
        </w:rPr>
        <w:t>6 489</w:t>
      </w:r>
      <w:r w:rsidRPr="007666CB">
        <w:rPr>
          <w:b/>
          <w:i/>
        </w:rPr>
        <w:t xml:space="preserve"> осмотров</w:t>
      </w:r>
      <w:r>
        <w:rPr>
          <w:b/>
          <w:i/>
        </w:rPr>
        <w:t>)</w:t>
      </w:r>
      <w:r w:rsidRPr="00945CEB">
        <w:rPr>
          <w:b/>
          <w:i/>
        </w:rPr>
        <w:t>;</w:t>
      </w:r>
    </w:p>
    <w:p w:rsidR="00BE68A7" w:rsidRPr="00945CEB" w:rsidRDefault="00BE68A7" w:rsidP="00BE68A7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 xml:space="preserve">Срок </w:t>
      </w:r>
      <w:r>
        <w:rPr>
          <w:b/>
          <w:i/>
        </w:rPr>
        <w:t>оказания услуг -</w:t>
      </w:r>
      <w:r w:rsidRPr="00945CEB">
        <w:rPr>
          <w:b/>
          <w:i/>
        </w:rPr>
        <w:t xml:space="preserve"> с 01.01.2021 года по 31.</w:t>
      </w:r>
      <w:r>
        <w:rPr>
          <w:b/>
          <w:i/>
        </w:rPr>
        <w:t>12</w:t>
      </w:r>
      <w:r w:rsidRPr="00945CEB">
        <w:rPr>
          <w:b/>
          <w:i/>
        </w:rPr>
        <w:t>.2021 года;</w:t>
      </w:r>
    </w:p>
    <w:p w:rsidR="00BE68A7" w:rsidRPr="009E1C8D" w:rsidRDefault="00BE68A7" w:rsidP="00BE68A7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E1C8D">
        <w:rPr>
          <w:b/>
          <w:i/>
        </w:rPr>
        <w:t xml:space="preserve">Цена договора </w:t>
      </w:r>
      <w:r>
        <w:rPr>
          <w:b/>
          <w:i/>
        </w:rPr>
        <w:t>–</w:t>
      </w:r>
      <w:r w:rsidRPr="009E1C8D">
        <w:rPr>
          <w:b/>
          <w:i/>
        </w:rPr>
        <w:t xml:space="preserve"> </w:t>
      </w:r>
      <w:r w:rsidRPr="00BE68A7">
        <w:rPr>
          <w:b/>
          <w:i/>
        </w:rPr>
        <w:t>772</w:t>
      </w:r>
      <w:r>
        <w:rPr>
          <w:b/>
          <w:i/>
        </w:rPr>
        <w:t> </w:t>
      </w:r>
      <w:r w:rsidRPr="00BE68A7">
        <w:rPr>
          <w:b/>
          <w:i/>
        </w:rPr>
        <w:t>191 (</w:t>
      </w:r>
      <w:r>
        <w:rPr>
          <w:b/>
          <w:i/>
        </w:rPr>
        <w:t>с</w:t>
      </w:r>
      <w:r w:rsidRPr="00BE68A7">
        <w:rPr>
          <w:b/>
          <w:i/>
        </w:rPr>
        <w:t>емьсот семьдесят две тысячи сто девяносто один</w:t>
      </w:r>
      <w:r>
        <w:rPr>
          <w:b/>
          <w:i/>
        </w:rPr>
        <w:t>)</w:t>
      </w:r>
      <w:r w:rsidRPr="00BE68A7">
        <w:rPr>
          <w:b/>
          <w:i/>
        </w:rPr>
        <w:t xml:space="preserve"> рубль 00 копеек</w:t>
      </w:r>
      <w:r w:rsidRPr="009E1C8D">
        <w:rPr>
          <w:b/>
          <w:i/>
        </w:rPr>
        <w:t xml:space="preserve">, </w:t>
      </w:r>
      <w:r w:rsidRPr="009D66B8">
        <w:rPr>
          <w:b/>
          <w:i/>
        </w:rPr>
        <w:t xml:space="preserve">НДС не начисляется в соответствии с </w:t>
      </w:r>
      <w:proofErr w:type="spellStart"/>
      <w:r w:rsidRPr="009D66B8">
        <w:rPr>
          <w:b/>
          <w:i/>
        </w:rPr>
        <w:t>пп</w:t>
      </w:r>
      <w:proofErr w:type="spellEnd"/>
      <w:r w:rsidRPr="009D66B8">
        <w:rPr>
          <w:b/>
          <w:i/>
        </w:rPr>
        <w:t>.</w:t>
      </w:r>
      <w:r>
        <w:rPr>
          <w:b/>
          <w:i/>
        </w:rPr>
        <w:t> </w:t>
      </w:r>
      <w:r w:rsidRPr="009D66B8">
        <w:rPr>
          <w:b/>
          <w:i/>
        </w:rPr>
        <w:t xml:space="preserve">2 </w:t>
      </w:r>
      <w:r>
        <w:rPr>
          <w:b/>
          <w:i/>
        </w:rPr>
        <w:t>п</w:t>
      </w:r>
      <w:r w:rsidRPr="009D66B8">
        <w:rPr>
          <w:b/>
          <w:i/>
        </w:rPr>
        <w:t>.</w:t>
      </w:r>
      <w:r>
        <w:rPr>
          <w:b/>
          <w:i/>
        </w:rPr>
        <w:t> 2</w:t>
      </w:r>
      <w:r w:rsidRPr="009D66B8">
        <w:rPr>
          <w:b/>
          <w:i/>
        </w:rPr>
        <w:t xml:space="preserve"> ст. 149 Налогового кодекса РФ</w:t>
      </w:r>
      <w:r w:rsidRPr="009E1C8D">
        <w:rPr>
          <w:b/>
          <w:i/>
        </w:rPr>
        <w:t>.</w:t>
      </w:r>
    </w:p>
    <w:p w:rsidR="00BE68A7" w:rsidRPr="00945CEB" w:rsidRDefault="00BE68A7" w:rsidP="00BE68A7">
      <w:pPr>
        <w:tabs>
          <w:tab w:val="left" w:pos="993"/>
        </w:tabs>
        <w:ind w:firstLine="709"/>
        <w:jc w:val="both"/>
        <w:rPr>
          <w:i/>
          <w:sz w:val="20"/>
          <w:szCs w:val="20"/>
        </w:rPr>
      </w:pPr>
    </w:p>
    <w:p w:rsidR="00BE68A7" w:rsidRPr="00945CEB" w:rsidRDefault="00BE68A7" w:rsidP="00BE68A7">
      <w:pPr>
        <w:widowControl w:val="0"/>
        <w:ind w:left="851"/>
        <w:jc w:val="both"/>
        <w:rPr>
          <w:i/>
        </w:rPr>
      </w:pPr>
      <w:proofErr w:type="gramStart"/>
      <w:r w:rsidRPr="00945CEB">
        <w:rPr>
          <w:i/>
        </w:rPr>
        <w:t xml:space="preserve">Голосовали:   </w:t>
      </w:r>
      <w:proofErr w:type="gramEnd"/>
      <w:r w:rsidRPr="00945CEB">
        <w:rPr>
          <w:i/>
        </w:rPr>
        <w:t xml:space="preserve">«За» - единогласно; </w:t>
      </w:r>
    </w:p>
    <w:p w:rsidR="00BE68A7" w:rsidRPr="00945CEB" w:rsidRDefault="00BE68A7" w:rsidP="00BE68A7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BE68A7" w:rsidRDefault="00BE68A7" w:rsidP="00BE68A7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BE68A7" w:rsidRDefault="00BE68A7" w:rsidP="00857AA5">
      <w:pPr>
        <w:ind w:firstLine="709"/>
        <w:jc w:val="both"/>
      </w:pPr>
    </w:p>
    <w:p w:rsidR="00A8346E" w:rsidRDefault="00A8346E" w:rsidP="00857AA5">
      <w:pPr>
        <w:ind w:firstLine="709"/>
        <w:jc w:val="both"/>
      </w:pPr>
    </w:p>
    <w:p w:rsidR="00A8346E" w:rsidRPr="001C56D7" w:rsidRDefault="00A8346E" w:rsidP="001C56D7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Pr="001C56D7">
        <w:rPr>
          <w:rFonts w:ascii="Times New Roman" w:hAnsi="Times New Roman"/>
          <w:b/>
          <w:sz w:val="24"/>
          <w:szCs w:val="24"/>
          <w:u w:val="single"/>
        </w:rPr>
        <w:t>четвертому</w:t>
      </w: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A8346E" w:rsidRDefault="00A8346E" w:rsidP="00A8346E">
      <w:pPr>
        <w:ind w:firstLine="709"/>
        <w:jc w:val="both"/>
      </w:pPr>
      <w:r>
        <w:t xml:space="preserve">4. </w:t>
      </w:r>
      <w:r w:rsidRPr="00945CEB">
        <w:t xml:space="preserve">О заключении дополнительного соглашения к договору </w:t>
      </w:r>
      <w:r>
        <w:t xml:space="preserve">поставки </w:t>
      </w:r>
      <w:r w:rsidRPr="00A8346E">
        <w:t>№ 433-10/20-ИП от 30.10.2020</w:t>
      </w:r>
      <w:r>
        <w:t xml:space="preserve"> </w:t>
      </w:r>
      <w:r w:rsidRPr="00A8346E">
        <w:t>г.</w:t>
      </w:r>
      <w:r w:rsidRPr="00945CEB">
        <w:t xml:space="preserve"> в порядке заключения договора с единственным поставщиком (подрядчиком, исполнителем).</w:t>
      </w:r>
    </w:p>
    <w:p w:rsidR="00A8346E" w:rsidRPr="00945CEB" w:rsidRDefault="00A8346E" w:rsidP="00A8346E">
      <w:pPr>
        <w:tabs>
          <w:tab w:val="left" w:pos="993"/>
        </w:tabs>
        <w:ind w:firstLine="709"/>
        <w:jc w:val="both"/>
      </w:pPr>
      <w:r>
        <w:t>4</w:t>
      </w:r>
      <w:r w:rsidRPr="00945CEB">
        <w:t xml:space="preserve">.1. В настоящее время у АО «ЮРЭСК» возникла необходимость в заключении дополнительного соглашения к договору </w:t>
      </w:r>
      <w:r>
        <w:t xml:space="preserve">поставки </w:t>
      </w:r>
      <w:r w:rsidRPr="00A8346E">
        <w:t xml:space="preserve">материалов АИИС КУЭ для технологического присоединения </w:t>
      </w:r>
      <w:r w:rsidRPr="00A8346E">
        <w:t>№ 433-10/20-ИП от 30.10.2020</w:t>
      </w:r>
      <w:r>
        <w:t xml:space="preserve"> </w:t>
      </w:r>
      <w:r w:rsidRPr="00A8346E">
        <w:t>г.</w:t>
      </w:r>
    </w:p>
    <w:p w:rsidR="00A8346E" w:rsidRPr="00945CEB" w:rsidRDefault="00A8346E" w:rsidP="00A8346E">
      <w:pPr>
        <w:tabs>
          <w:tab w:val="left" w:pos="993"/>
        </w:tabs>
        <w:ind w:firstLine="709"/>
        <w:jc w:val="both"/>
      </w:pPr>
      <w:r w:rsidRPr="00922450">
        <w:t xml:space="preserve">Согласно </w:t>
      </w:r>
      <w:proofErr w:type="spellStart"/>
      <w:r w:rsidRPr="00922450">
        <w:t>пп</w:t>
      </w:r>
      <w:proofErr w:type="spellEnd"/>
      <w:r w:rsidRPr="00922450">
        <w:t xml:space="preserve">. «е», </w:t>
      </w:r>
      <w:proofErr w:type="spellStart"/>
      <w:r w:rsidRPr="00922450">
        <w:t>пп</w:t>
      </w:r>
      <w:proofErr w:type="spellEnd"/>
      <w:r w:rsidRPr="00922450">
        <w:t>. 5 п. 3.2.5 Положения о порядке проведения закупок товаров, работ, услуг в АО «ЮРЭСК» в случае, если проводятся дополнительные</w:t>
      </w:r>
      <w:r w:rsidRPr="00945CEB">
        <w:t xml:space="preserve">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 в порядке заключения договора с единственным поставщиком (подрядчиком, исполнителем).</w:t>
      </w:r>
    </w:p>
    <w:p w:rsidR="00A8346E" w:rsidRPr="00945CEB" w:rsidRDefault="00A8346E" w:rsidP="00A8346E">
      <w:pPr>
        <w:tabs>
          <w:tab w:val="left" w:pos="993"/>
        </w:tabs>
        <w:ind w:firstLine="709"/>
        <w:jc w:val="both"/>
        <w:rPr>
          <w:b/>
          <w:i/>
        </w:rPr>
      </w:pPr>
      <w:r>
        <w:t>4</w:t>
      </w:r>
      <w:r w:rsidRPr="00945CEB">
        <w:t>.2. Учитывая вышеизложенное, на голосование вынесен следующий вопрос:</w:t>
      </w:r>
      <w:r w:rsidRPr="00945CEB">
        <w:rPr>
          <w:b/>
          <w:i/>
        </w:rPr>
        <w:t xml:space="preserve"> </w:t>
      </w:r>
      <w:r w:rsidRPr="00945CEB">
        <w:rPr>
          <w:b/>
          <w:i/>
          <w:snapToGrid w:val="0"/>
        </w:rPr>
        <w:t>«</w:t>
      </w:r>
      <w:r w:rsidRPr="00945CEB">
        <w:rPr>
          <w:b/>
          <w:i/>
          <w:snapToGrid w:val="0"/>
          <w:color w:val="000000"/>
        </w:rPr>
        <w:t xml:space="preserve">Заключить </w:t>
      </w:r>
      <w:r w:rsidRPr="00945CEB">
        <w:rPr>
          <w:b/>
          <w:i/>
        </w:rPr>
        <w:t xml:space="preserve">дополнительное соглашение к договору </w:t>
      </w:r>
      <w:r w:rsidRPr="00A8346E">
        <w:rPr>
          <w:b/>
          <w:i/>
        </w:rPr>
        <w:t xml:space="preserve">поставки № 433-10/20-ИП от 30.10.2020 г. </w:t>
      </w:r>
      <w:r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A8346E" w:rsidRPr="00A8346E" w:rsidRDefault="00A8346E" w:rsidP="00A8346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A8346E">
        <w:rPr>
          <w:b/>
          <w:i/>
        </w:rPr>
        <w:t>Поставщик</w:t>
      </w:r>
      <w:r w:rsidRPr="00A8346E">
        <w:rPr>
          <w:b/>
          <w:i/>
        </w:rPr>
        <w:t xml:space="preserve"> – </w:t>
      </w:r>
      <w:r w:rsidRPr="00A8346E">
        <w:rPr>
          <w:b/>
          <w:i/>
        </w:rPr>
        <w:t xml:space="preserve">ООО «ТЕХЭНКОМ» </w:t>
      </w:r>
      <w:r w:rsidRPr="00A8346E">
        <w:rPr>
          <w:b/>
          <w:i/>
        </w:rPr>
        <w:t xml:space="preserve">(адрес места нахождения: </w:t>
      </w:r>
      <w:r>
        <w:rPr>
          <w:b/>
          <w:i/>
        </w:rPr>
        <w:t>620085, г. </w:t>
      </w:r>
      <w:r w:rsidRPr="00A8346E">
        <w:rPr>
          <w:b/>
          <w:i/>
        </w:rPr>
        <w:t>Екатеринбург, ул. 8 марта, 267а, офис 116, ИНН </w:t>
      </w:r>
      <w:r w:rsidRPr="00A8346E">
        <w:rPr>
          <w:b/>
          <w:i/>
        </w:rPr>
        <w:t>6679064735, КПП 667901001</w:t>
      </w:r>
      <w:r w:rsidRPr="00A8346E">
        <w:rPr>
          <w:b/>
          <w:i/>
        </w:rPr>
        <w:t>);</w:t>
      </w:r>
    </w:p>
    <w:p w:rsidR="00A8346E" w:rsidRPr="00945CEB" w:rsidRDefault="00A8346E" w:rsidP="00A8346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</w:rPr>
      </w:pPr>
      <w:r w:rsidRPr="00A8346E">
        <w:rPr>
          <w:b/>
          <w:i/>
        </w:rPr>
        <w:t xml:space="preserve">Покупатель </w:t>
      </w:r>
      <w:r w:rsidRPr="00945CEB">
        <w:rPr>
          <w:b/>
          <w:i/>
        </w:rPr>
        <w:t>– АО «ЮРЭСК»</w:t>
      </w:r>
      <w:r w:rsidRPr="00945CEB">
        <w:t xml:space="preserve"> </w:t>
      </w:r>
      <w:r w:rsidRPr="00945CEB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A8346E" w:rsidRPr="00945CEB" w:rsidRDefault="00A8346E" w:rsidP="00A8346E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 w:rsidRPr="00945CEB">
        <w:rPr>
          <w:b/>
          <w:i/>
        </w:rPr>
        <w:t xml:space="preserve">Предмет дополнительного соглашения – увеличение </w:t>
      </w:r>
      <w:r>
        <w:rPr>
          <w:b/>
          <w:i/>
        </w:rPr>
        <w:t>количества</w:t>
      </w:r>
      <w:r w:rsidRPr="00945CEB">
        <w:rPr>
          <w:b/>
          <w:i/>
        </w:rPr>
        <w:t xml:space="preserve"> </w:t>
      </w:r>
      <w:r>
        <w:rPr>
          <w:b/>
          <w:i/>
        </w:rPr>
        <w:t>поставляемых</w:t>
      </w:r>
      <w:r w:rsidRPr="00945CEB">
        <w:rPr>
          <w:b/>
          <w:i/>
        </w:rPr>
        <w:t xml:space="preserve"> </w:t>
      </w:r>
      <w:r>
        <w:rPr>
          <w:b/>
          <w:i/>
        </w:rPr>
        <w:t xml:space="preserve">товаров </w:t>
      </w:r>
      <w:r w:rsidRPr="00945CEB">
        <w:rPr>
          <w:b/>
          <w:i/>
        </w:rPr>
        <w:t>и цены договора</w:t>
      </w:r>
      <w:r>
        <w:rPr>
          <w:b/>
          <w:i/>
        </w:rPr>
        <w:t>, изменение срока поставки</w:t>
      </w:r>
      <w:r w:rsidRPr="00945CEB">
        <w:rPr>
          <w:b/>
          <w:i/>
        </w:rPr>
        <w:t>;</w:t>
      </w:r>
    </w:p>
    <w:p w:rsidR="00A8346E" w:rsidRPr="009D66B8" w:rsidRDefault="00A8346E" w:rsidP="00A8346E">
      <w:pPr>
        <w:pStyle w:val="a6"/>
        <w:numPr>
          <w:ilvl w:val="0"/>
          <w:numId w:val="2"/>
        </w:numPr>
        <w:tabs>
          <w:tab w:val="left" w:pos="1418"/>
        </w:tabs>
        <w:ind w:left="1134"/>
        <w:jc w:val="both"/>
        <w:rPr>
          <w:rFonts w:ascii="Times New Roman" w:eastAsiaTheme="minorHAnsi" w:hAnsi="Times New Roman"/>
          <w:b/>
          <w:i/>
          <w:color w:val="000000" w:themeColor="text1"/>
          <w:sz w:val="24"/>
        </w:rPr>
      </w:pPr>
      <w:r w:rsidRPr="009D66B8">
        <w:rPr>
          <w:rFonts w:ascii="Times New Roman" w:hAnsi="Times New Roman"/>
          <w:b/>
          <w:i/>
          <w:sz w:val="24"/>
        </w:rPr>
        <w:t xml:space="preserve">Начальная цена договора – </w:t>
      </w:r>
      <w:r>
        <w:rPr>
          <w:rFonts w:ascii="Times New Roman" w:hAnsi="Times New Roman"/>
          <w:b/>
          <w:i/>
          <w:sz w:val="24"/>
        </w:rPr>
        <w:t>13 350 </w:t>
      </w:r>
      <w:r w:rsidRPr="00A8346E">
        <w:rPr>
          <w:rFonts w:ascii="Times New Roman" w:hAnsi="Times New Roman"/>
          <w:b/>
          <w:i/>
          <w:sz w:val="24"/>
        </w:rPr>
        <w:t>000 (тринадцать миллионов триста пятьдесят тысяч) руб</w:t>
      </w:r>
      <w:r>
        <w:rPr>
          <w:rFonts w:ascii="Times New Roman" w:hAnsi="Times New Roman"/>
          <w:b/>
          <w:i/>
          <w:sz w:val="24"/>
        </w:rPr>
        <w:t>лей 00 копеек, в том числе НДС - 2 225 </w:t>
      </w:r>
      <w:r w:rsidRPr="00A8346E">
        <w:rPr>
          <w:rFonts w:ascii="Times New Roman" w:hAnsi="Times New Roman"/>
          <w:b/>
          <w:i/>
          <w:sz w:val="24"/>
        </w:rPr>
        <w:t xml:space="preserve">000 (два миллиона </w:t>
      </w:r>
      <w:r>
        <w:rPr>
          <w:rFonts w:ascii="Times New Roman" w:hAnsi="Times New Roman"/>
          <w:b/>
          <w:i/>
          <w:sz w:val="24"/>
        </w:rPr>
        <w:t>двести двадцать пять тысяч) рублей</w:t>
      </w:r>
      <w:r w:rsidRPr="00A8346E">
        <w:rPr>
          <w:rFonts w:ascii="Times New Roman" w:hAnsi="Times New Roman"/>
          <w:b/>
          <w:i/>
          <w:sz w:val="24"/>
        </w:rPr>
        <w:t xml:space="preserve"> 00</w:t>
      </w:r>
      <w:r w:rsidRPr="009D66B8">
        <w:rPr>
          <w:rFonts w:ascii="Times New Roman" w:hAnsi="Times New Roman"/>
          <w:b/>
          <w:i/>
          <w:sz w:val="24"/>
        </w:rPr>
        <w:t xml:space="preserve"> копеек;</w:t>
      </w:r>
    </w:p>
    <w:p w:rsidR="00A8346E" w:rsidRPr="00945CEB" w:rsidRDefault="00A8346E" w:rsidP="00A8346E">
      <w:pPr>
        <w:pStyle w:val="a6"/>
        <w:numPr>
          <w:ilvl w:val="0"/>
          <w:numId w:val="2"/>
        </w:numPr>
        <w:tabs>
          <w:tab w:val="left" w:pos="1418"/>
        </w:tabs>
        <w:ind w:left="1134"/>
        <w:jc w:val="both"/>
        <w:rPr>
          <w:rFonts w:ascii="Times New Roman" w:eastAsiaTheme="minorHAnsi" w:hAnsi="Times New Roman"/>
          <w:b/>
          <w:i/>
          <w:color w:val="000000" w:themeColor="text1"/>
          <w:sz w:val="24"/>
        </w:rPr>
      </w:pPr>
      <w:r w:rsidRPr="00945CEB">
        <w:rPr>
          <w:rFonts w:ascii="Times New Roman" w:hAnsi="Times New Roman"/>
          <w:b/>
          <w:i/>
          <w:sz w:val="24"/>
        </w:rPr>
        <w:t xml:space="preserve">Окончательная цена договора – </w:t>
      </w:r>
      <w:r>
        <w:rPr>
          <w:rFonts w:ascii="Times New Roman" w:hAnsi="Times New Roman"/>
          <w:b/>
          <w:i/>
          <w:sz w:val="24"/>
        </w:rPr>
        <w:t>14 682 </w:t>
      </w:r>
      <w:r w:rsidRPr="00A8346E">
        <w:rPr>
          <w:rFonts w:ascii="Times New Roman" w:hAnsi="Times New Roman"/>
          <w:b/>
          <w:i/>
          <w:sz w:val="24"/>
        </w:rPr>
        <w:t>604 (четырнадцать миллионов шестьсот восемьдесят две тысячи шестьсот четыре) руб</w:t>
      </w:r>
      <w:r>
        <w:rPr>
          <w:rFonts w:ascii="Times New Roman" w:hAnsi="Times New Roman"/>
          <w:b/>
          <w:i/>
          <w:sz w:val="24"/>
        </w:rPr>
        <w:t>ля 05 копеек, в том числе НДС - 2 447 </w:t>
      </w:r>
      <w:r w:rsidRPr="00A8346E">
        <w:rPr>
          <w:rFonts w:ascii="Times New Roman" w:hAnsi="Times New Roman"/>
          <w:b/>
          <w:i/>
          <w:sz w:val="24"/>
        </w:rPr>
        <w:t>100 (два миллиона четыреста сорок семь тысяч сто) руб</w:t>
      </w:r>
      <w:r>
        <w:rPr>
          <w:rFonts w:ascii="Times New Roman" w:hAnsi="Times New Roman"/>
          <w:b/>
          <w:i/>
          <w:sz w:val="24"/>
        </w:rPr>
        <w:t>лей</w:t>
      </w:r>
      <w:r w:rsidRPr="00A8346E">
        <w:rPr>
          <w:rFonts w:ascii="Times New Roman" w:hAnsi="Times New Roman"/>
          <w:b/>
          <w:i/>
          <w:sz w:val="24"/>
        </w:rPr>
        <w:t xml:space="preserve"> 69 </w:t>
      </w:r>
      <w:r w:rsidRPr="009D66B8">
        <w:rPr>
          <w:rFonts w:ascii="Times New Roman" w:hAnsi="Times New Roman"/>
          <w:b/>
          <w:i/>
          <w:sz w:val="24"/>
        </w:rPr>
        <w:t>копеек</w:t>
      </w:r>
      <w:r w:rsidRPr="00945CEB">
        <w:rPr>
          <w:rFonts w:ascii="Times New Roman" w:hAnsi="Times New Roman"/>
          <w:b/>
          <w:i/>
          <w:sz w:val="24"/>
        </w:rPr>
        <w:t>.</w:t>
      </w:r>
    </w:p>
    <w:p w:rsidR="00A8346E" w:rsidRPr="00945CEB" w:rsidRDefault="00A8346E" w:rsidP="00A8346E">
      <w:pPr>
        <w:ind w:left="720" w:hanging="11"/>
        <w:jc w:val="both"/>
        <w:rPr>
          <w:i/>
          <w:sz w:val="20"/>
          <w:szCs w:val="20"/>
        </w:rPr>
      </w:pPr>
    </w:p>
    <w:p w:rsidR="00A8346E" w:rsidRPr="00945CEB" w:rsidRDefault="00A8346E" w:rsidP="00A8346E">
      <w:pPr>
        <w:pStyle w:val="a6"/>
        <w:ind w:left="0" w:firstLine="709"/>
        <w:jc w:val="both"/>
        <w:rPr>
          <w:rFonts w:ascii="Times New Roman" w:hAnsi="Times New Roman"/>
          <w:i/>
          <w:sz w:val="24"/>
        </w:rPr>
      </w:pPr>
      <w:proofErr w:type="gramStart"/>
      <w:r w:rsidRPr="00945CEB">
        <w:rPr>
          <w:rFonts w:ascii="Times New Roman" w:hAnsi="Times New Roman"/>
          <w:i/>
          <w:sz w:val="24"/>
        </w:rPr>
        <w:t>Голосовали:</w:t>
      </w:r>
      <w:r w:rsidRPr="00945CEB">
        <w:rPr>
          <w:rFonts w:ascii="Times New Roman" w:hAnsi="Times New Roman"/>
          <w:i/>
          <w:sz w:val="24"/>
        </w:rPr>
        <w:tab/>
      </w:r>
      <w:proofErr w:type="gramEnd"/>
      <w:r w:rsidRPr="00945CEB">
        <w:rPr>
          <w:rFonts w:ascii="Times New Roman" w:hAnsi="Times New Roman"/>
          <w:i/>
          <w:sz w:val="24"/>
        </w:rPr>
        <w:t xml:space="preserve">«За» - единогласно; </w:t>
      </w:r>
    </w:p>
    <w:p w:rsidR="00A8346E" w:rsidRPr="00945CEB" w:rsidRDefault="00A8346E" w:rsidP="00A8346E">
      <w:pPr>
        <w:widowControl w:val="0"/>
        <w:ind w:left="1416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A8346E" w:rsidRPr="00945CEB" w:rsidRDefault="00A8346E" w:rsidP="00A8346E">
      <w:pPr>
        <w:widowControl w:val="0"/>
        <w:ind w:left="1416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A8346E" w:rsidRDefault="00A8346E" w:rsidP="00857AA5">
      <w:pPr>
        <w:ind w:firstLine="709"/>
        <w:jc w:val="both"/>
      </w:pPr>
    </w:p>
    <w:p w:rsidR="00A8346E" w:rsidRDefault="00A8346E" w:rsidP="00857AA5">
      <w:pPr>
        <w:ind w:firstLine="709"/>
        <w:jc w:val="both"/>
      </w:pPr>
    </w:p>
    <w:p w:rsidR="001C16D6" w:rsidRPr="00945CEB" w:rsidRDefault="001C16D6" w:rsidP="001C56D7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5CE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пятому</w:t>
      </w:r>
      <w:r w:rsidRPr="00945CEB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1C16D6" w:rsidRDefault="001C16D6" w:rsidP="001C16D6">
      <w:pPr>
        <w:ind w:firstLine="709"/>
        <w:jc w:val="both"/>
      </w:pPr>
      <w:r>
        <w:t xml:space="preserve">5. </w:t>
      </w:r>
      <w:r w:rsidRPr="00945CEB">
        <w:t xml:space="preserve">О заключении дополнительного соглашения к договору </w:t>
      </w:r>
      <w:r>
        <w:t xml:space="preserve">аренды </w:t>
      </w:r>
      <w:r w:rsidRPr="001C16D6">
        <w:t xml:space="preserve">№ 447-10/19-АЭ </w:t>
      </w:r>
      <w:r w:rsidRPr="00A8346E">
        <w:t xml:space="preserve">от </w:t>
      </w:r>
      <w:r w:rsidRPr="001C16D6">
        <w:t>18.10.2019 г.</w:t>
      </w:r>
      <w:r>
        <w:t xml:space="preserve"> </w:t>
      </w:r>
      <w:r w:rsidRPr="00945CEB">
        <w:t>в порядке заключения договора с единственным поставщиком (подрядчиком, исполнителем).</w:t>
      </w:r>
    </w:p>
    <w:p w:rsidR="001C16D6" w:rsidRPr="00945CEB" w:rsidRDefault="001C16D6" w:rsidP="001C16D6">
      <w:pPr>
        <w:tabs>
          <w:tab w:val="left" w:pos="993"/>
        </w:tabs>
        <w:ind w:firstLine="709"/>
        <w:jc w:val="both"/>
      </w:pPr>
      <w:r>
        <w:t>5</w:t>
      </w:r>
      <w:r w:rsidRPr="00945CEB">
        <w:t xml:space="preserve">.1. В настоящее время у АО «ЮРЭСК» возникла необходимость в заключении дополнительного соглашения к договору </w:t>
      </w:r>
      <w:r>
        <w:t xml:space="preserve">аренды </w:t>
      </w:r>
      <w:r w:rsidRPr="001C16D6">
        <w:t xml:space="preserve">электросетевого имущества </w:t>
      </w:r>
      <w:r w:rsidRPr="001C16D6">
        <w:t xml:space="preserve">№ 447-10/19-АЭ </w:t>
      </w:r>
      <w:r w:rsidRPr="00A8346E">
        <w:t xml:space="preserve">от </w:t>
      </w:r>
      <w:r w:rsidRPr="001C16D6">
        <w:t>18.10.2019 г.</w:t>
      </w:r>
    </w:p>
    <w:p w:rsidR="001C16D6" w:rsidRPr="00945CEB" w:rsidRDefault="001C16D6" w:rsidP="001C16D6">
      <w:pPr>
        <w:tabs>
          <w:tab w:val="left" w:pos="993"/>
        </w:tabs>
        <w:ind w:firstLine="709"/>
        <w:jc w:val="both"/>
      </w:pPr>
      <w:r w:rsidRPr="00922450">
        <w:t xml:space="preserve">Согласно </w:t>
      </w:r>
      <w:proofErr w:type="spellStart"/>
      <w:r w:rsidRPr="00922450">
        <w:t>пп</w:t>
      </w:r>
      <w:proofErr w:type="spellEnd"/>
      <w:r w:rsidRPr="00922450">
        <w:t xml:space="preserve">. «е», </w:t>
      </w:r>
      <w:proofErr w:type="spellStart"/>
      <w:r w:rsidRPr="00922450">
        <w:t>пп</w:t>
      </w:r>
      <w:proofErr w:type="spellEnd"/>
      <w:r w:rsidRPr="00922450">
        <w:t>. 5 п. 3.2.5 Положения о порядке проведения закупок товаров, работ, услуг в АО «ЮРЭСК» в случае, если проводятся дополнительные</w:t>
      </w:r>
      <w:r w:rsidRPr="00945CEB">
        <w:t xml:space="preserve">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 в порядке заключения договора с единственным поставщиком (подрядчиком, исполнителем).</w:t>
      </w:r>
    </w:p>
    <w:p w:rsidR="001C16D6" w:rsidRPr="00945CEB" w:rsidRDefault="001C16D6" w:rsidP="001C16D6">
      <w:pPr>
        <w:tabs>
          <w:tab w:val="left" w:pos="993"/>
        </w:tabs>
        <w:ind w:firstLine="709"/>
        <w:jc w:val="both"/>
        <w:rPr>
          <w:b/>
          <w:i/>
        </w:rPr>
      </w:pPr>
      <w:r>
        <w:t>5</w:t>
      </w:r>
      <w:r w:rsidRPr="00945CEB">
        <w:t>.2. Учитывая вышеизложенное, на голосование вынесен следующий вопрос:</w:t>
      </w:r>
      <w:r w:rsidRPr="00945CEB">
        <w:rPr>
          <w:b/>
          <w:i/>
        </w:rPr>
        <w:t xml:space="preserve"> </w:t>
      </w:r>
      <w:r w:rsidRPr="00945CEB">
        <w:rPr>
          <w:b/>
          <w:i/>
          <w:snapToGrid w:val="0"/>
        </w:rPr>
        <w:t>«</w:t>
      </w:r>
      <w:r w:rsidRPr="00945CEB">
        <w:rPr>
          <w:b/>
          <w:i/>
          <w:snapToGrid w:val="0"/>
          <w:color w:val="000000"/>
        </w:rPr>
        <w:t xml:space="preserve">Заключить </w:t>
      </w:r>
      <w:r w:rsidRPr="00945CEB">
        <w:rPr>
          <w:b/>
          <w:i/>
        </w:rPr>
        <w:t xml:space="preserve">дополнительное соглашение к договору </w:t>
      </w:r>
      <w:r w:rsidRPr="001C16D6">
        <w:rPr>
          <w:b/>
          <w:i/>
        </w:rPr>
        <w:t>аренды № 447-10/19-АЭ от 18.10.2019 г.</w:t>
      </w:r>
      <w:r>
        <w:rPr>
          <w:b/>
          <w:i/>
        </w:rPr>
        <w:t xml:space="preserve"> </w:t>
      </w:r>
      <w:r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1C16D6" w:rsidRPr="001C16D6" w:rsidRDefault="001C16D6" w:rsidP="001C16D6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C16D6">
        <w:rPr>
          <w:b/>
          <w:i/>
        </w:rPr>
        <w:t xml:space="preserve">Арендодатель </w:t>
      </w:r>
      <w:r w:rsidRPr="001C16D6">
        <w:rPr>
          <w:b/>
          <w:i/>
        </w:rPr>
        <w:t xml:space="preserve">– </w:t>
      </w:r>
      <w:r w:rsidRPr="001C16D6">
        <w:rPr>
          <w:b/>
          <w:i/>
        </w:rPr>
        <w:t>ООО «</w:t>
      </w:r>
      <w:proofErr w:type="spellStart"/>
      <w:r w:rsidRPr="001C16D6">
        <w:rPr>
          <w:b/>
          <w:i/>
        </w:rPr>
        <w:t>Финсервис</w:t>
      </w:r>
      <w:proofErr w:type="spellEnd"/>
      <w:r w:rsidRPr="001C16D6">
        <w:rPr>
          <w:b/>
          <w:i/>
        </w:rPr>
        <w:t xml:space="preserve">» </w:t>
      </w:r>
      <w:r w:rsidRPr="001C16D6">
        <w:rPr>
          <w:b/>
          <w:i/>
        </w:rPr>
        <w:t xml:space="preserve">(адрес места нахождения: </w:t>
      </w:r>
      <w:r w:rsidRPr="001C16D6">
        <w:rPr>
          <w:b/>
          <w:i/>
        </w:rPr>
        <w:t xml:space="preserve">628400, </w:t>
      </w:r>
      <w:r w:rsidRPr="00945CEB">
        <w:rPr>
          <w:b/>
          <w:i/>
        </w:rPr>
        <w:t>ХМАО</w:t>
      </w:r>
      <w:r w:rsidRPr="001C16D6">
        <w:rPr>
          <w:b/>
          <w:i/>
        </w:rPr>
        <w:t>–Югра, г. Сургут, ул. Ленина, д. 34, офис 12</w:t>
      </w:r>
      <w:r w:rsidRPr="001C16D6">
        <w:rPr>
          <w:b/>
          <w:i/>
        </w:rPr>
        <w:t>, ИНН 8602211998</w:t>
      </w:r>
      <w:r w:rsidRPr="001C16D6">
        <w:rPr>
          <w:b/>
          <w:i/>
        </w:rPr>
        <w:t xml:space="preserve">, </w:t>
      </w:r>
      <w:r w:rsidRPr="001C16D6">
        <w:rPr>
          <w:b/>
          <w:i/>
        </w:rPr>
        <w:t>КПП 860201001</w:t>
      </w:r>
      <w:r w:rsidRPr="001C16D6">
        <w:rPr>
          <w:b/>
          <w:i/>
        </w:rPr>
        <w:t xml:space="preserve">, </w:t>
      </w:r>
      <w:r>
        <w:rPr>
          <w:b/>
          <w:i/>
        </w:rPr>
        <w:t>ОГРН </w:t>
      </w:r>
      <w:r w:rsidRPr="001C16D6">
        <w:rPr>
          <w:b/>
          <w:i/>
        </w:rPr>
        <w:t>1148602000238);</w:t>
      </w:r>
    </w:p>
    <w:p w:rsidR="001C16D6" w:rsidRPr="00945CEB" w:rsidRDefault="001C16D6" w:rsidP="001C16D6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</w:rPr>
      </w:pPr>
      <w:r w:rsidRPr="001C16D6">
        <w:rPr>
          <w:b/>
          <w:i/>
        </w:rPr>
        <w:t xml:space="preserve">Арендатор </w:t>
      </w:r>
      <w:r w:rsidRPr="00945CEB">
        <w:rPr>
          <w:b/>
          <w:i/>
        </w:rPr>
        <w:t>– АО «ЮРЭСК»</w:t>
      </w:r>
      <w:r w:rsidRPr="00945CEB">
        <w:t xml:space="preserve"> </w:t>
      </w:r>
      <w:r w:rsidRPr="00945CEB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1C16D6" w:rsidRPr="00945CEB" w:rsidRDefault="001C16D6" w:rsidP="001C16D6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 w:rsidRPr="00945CEB">
        <w:rPr>
          <w:b/>
          <w:i/>
        </w:rPr>
        <w:t xml:space="preserve">Предмет дополнительного соглашения – увеличение </w:t>
      </w:r>
      <w:r>
        <w:rPr>
          <w:b/>
          <w:i/>
        </w:rPr>
        <w:t xml:space="preserve">срока аренды </w:t>
      </w:r>
      <w:r w:rsidRPr="00945CEB">
        <w:rPr>
          <w:b/>
          <w:i/>
        </w:rPr>
        <w:t>и цены договора;</w:t>
      </w:r>
    </w:p>
    <w:p w:rsidR="001C16D6" w:rsidRPr="009D66B8" w:rsidRDefault="001C16D6" w:rsidP="001C16D6">
      <w:pPr>
        <w:pStyle w:val="a6"/>
        <w:numPr>
          <w:ilvl w:val="0"/>
          <w:numId w:val="2"/>
        </w:numPr>
        <w:tabs>
          <w:tab w:val="left" w:pos="1418"/>
        </w:tabs>
        <w:ind w:left="1134"/>
        <w:jc w:val="both"/>
        <w:rPr>
          <w:rFonts w:ascii="Times New Roman" w:eastAsiaTheme="minorHAnsi" w:hAnsi="Times New Roman"/>
          <w:b/>
          <w:i/>
          <w:color w:val="000000" w:themeColor="text1"/>
          <w:sz w:val="24"/>
        </w:rPr>
      </w:pPr>
      <w:r w:rsidRPr="009D66B8">
        <w:rPr>
          <w:rFonts w:ascii="Times New Roman" w:hAnsi="Times New Roman"/>
          <w:b/>
          <w:i/>
          <w:sz w:val="24"/>
        </w:rPr>
        <w:t xml:space="preserve">Начальная цена договора – </w:t>
      </w:r>
      <w:r>
        <w:rPr>
          <w:rFonts w:ascii="Times New Roman" w:hAnsi="Times New Roman"/>
          <w:b/>
          <w:i/>
          <w:sz w:val="24"/>
        </w:rPr>
        <w:t>919 186</w:t>
      </w:r>
      <w:r w:rsidRPr="001C16D6">
        <w:rPr>
          <w:rFonts w:ascii="Times New Roman" w:hAnsi="Times New Roman"/>
          <w:b/>
          <w:i/>
          <w:sz w:val="24"/>
        </w:rPr>
        <w:t xml:space="preserve"> (</w:t>
      </w:r>
      <w:r>
        <w:rPr>
          <w:rFonts w:ascii="Times New Roman" w:hAnsi="Times New Roman"/>
          <w:b/>
          <w:i/>
          <w:sz w:val="24"/>
        </w:rPr>
        <w:t>д</w:t>
      </w:r>
      <w:r w:rsidRPr="001C16D6">
        <w:rPr>
          <w:rFonts w:ascii="Times New Roman" w:hAnsi="Times New Roman"/>
          <w:b/>
          <w:i/>
          <w:sz w:val="24"/>
        </w:rPr>
        <w:t>евятьсот девятнадцать т</w:t>
      </w:r>
      <w:r>
        <w:rPr>
          <w:rFonts w:ascii="Times New Roman" w:hAnsi="Times New Roman"/>
          <w:b/>
          <w:i/>
          <w:sz w:val="24"/>
        </w:rPr>
        <w:t>ысяч сто восемьдесят шесть) рублей</w:t>
      </w:r>
      <w:r w:rsidRPr="001C16D6">
        <w:rPr>
          <w:rFonts w:ascii="Times New Roman" w:hAnsi="Times New Roman"/>
          <w:b/>
          <w:i/>
          <w:sz w:val="24"/>
        </w:rPr>
        <w:t xml:space="preserve"> 73</w:t>
      </w:r>
      <w:r>
        <w:rPr>
          <w:rFonts w:ascii="Times New Roman" w:hAnsi="Times New Roman"/>
          <w:b/>
          <w:i/>
          <w:sz w:val="24"/>
        </w:rPr>
        <w:t xml:space="preserve"> копейки</w:t>
      </w:r>
      <w:r>
        <w:rPr>
          <w:rFonts w:ascii="Times New Roman" w:hAnsi="Times New Roman"/>
          <w:b/>
          <w:i/>
          <w:sz w:val="24"/>
        </w:rPr>
        <w:t xml:space="preserve">, в том числе НДС </w:t>
      </w:r>
      <w:r>
        <w:rPr>
          <w:rFonts w:ascii="Times New Roman" w:hAnsi="Times New Roman"/>
          <w:b/>
          <w:i/>
          <w:sz w:val="24"/>
        </w:rPr>
        <w:t>–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153 </w:t>
      </w:r>
      <w:r w:rsidRPr="001C16D6">
        <w:rPr>
          <w:rFonts w:ascii="Times New Roman" w:hAnsi="Times New Roman"/>
          <w:b/>
          <w:i/>
          <w:sz w:val="24"/>
        </w:rPr>
        <w:t>197 (</w:t>
      </w:r>
      <w:r>
        <w:rPr>
          <w:rFonts w:ascii="Times New Roman" w:hAnsi="Times New Roman"/>
          <w:b/>
          <w:i/>
          <w:sz w:val="24"/>
        </w:rPr>
        <w:t>с</w:t>
      </w:r>
      <w:r w:rsidRPr="001C16D6">
        <w:rPr>
          <w:rFonts w:ascii="Times New Roman" w:hAnsi="Times New Roman"/>
          <w:b/>
          <w:i/>
          <w:sz w:val="24"/>
        </w:rPr>
        <w:t>то пятьдесят три тысячи сто девяносто семь) руб</w:t>
      </w:r>
      <w:r>
        <w:rPr>
          <w:rFonts w:ascii="Times New Roman" w:hAnsi="Times New Roman"/>
          <w:b/>
          <w:i/>
          <w:sz w:val="24"/>
        </w:rPr>
        <w:t>лей</w:t>
      </w:r>
      <w:r w:rsidRPr="001C16D6">
        <w:rPr>
          <w:rFonts w:ascii="Times New Roman" w:hAnsi="Times New Roman"/>
          <w:b/>
          <w:i/>
          <w:sz w:val="24"/>
        </w:rPr>
        <w:t xml:space="preserve"> 79</w:t>
      </w:r>
      <w:r w:rsidRPr="009D66B8">
        <w:rPr>
          <w:rFonts w:ascii="Times New Roman" w:hAnsi="Times New Roman"/>
          <w:b/>
          <w:i/>
          <w:sz w:val="24"/>
        </w:rPr>
        <w:t xml:space="preserve"> копеек;</w:t>
      </w:r>
    </w:p>
    <w:p w:rsidR="001C16D6" w:rsidRPr="001C16D6" w:rsidRDefault="001C16D6" w:rsidP="001C16D6">
      <w:pPr>
        <w:pStyle w:val="a6"/>
        <w:numPr>
          <w:ilvl w:val="0"/>
          <w:numId w:val="2"/>
        </w:numPr>
        <w:tabs>
          <w:tab w:val="left" w:pos="1418"/>
        </w:tabs>
        <w:ind w:left="1134"/>
        <w:jc w:val="both"/>
        <w:rPr>
          <w:rFonts w:ascii="Times New Roman" w:eastAsiaTheme="minorHAnsi" w:hAnsi="Times New Roman"/>
          <w:b/>
          <w:i/>
          <w:color w:val="000000" w:themeColor="text1"/>
          <w:sz w:val="24"/>
        </w:rPr>
      </w:pPr>
      <w:r w:rsidRPr="001C16D6">
        <w:rPr>
          <w:rFonts w:ascii="Times New Roman" w:hAnsi="Times New Roman"/>
          <w:b/>
          <w:i/>
          <w:sz w:val="24"/>
        </w:rPr>
        <w:t xml:space="preserve">Окончательная цена договора – </w:t>
      </w:r>
      <w:r>
        <w:rPr>
          <w:rFonts w:ascii="Times New Roman" w:hAnsi="Times New Roman"/>
          <w:b/>
          <w:i/>
          <w:sz w:val="24"/>
        </w:rPr>
        <w:t>1 838 373</w:t>
      </w:r>
      <w:r w:rsidRPr="001C16D6">
        <w:rPr>
          <w:rFonts w:ascii="Times New Roman" w:hAnsi="Times New Roman"/>
          <w:b/>
          <w:i/>
          <w:sz w:val="24"/>
        </w:rPr>
        <w:t xml:space="preserve"> (</w:t>
      </w:r>
      <w:r>
        <w:rPr>
          <w:rFonts w:ascii="Times New Roman" w:hAnsi="Times New Roman"/>
          <w:b/>
          <w:i/>
          <w:sz w:val="24"/>
        </w:rPr>
        <w:t>один миллион</w:t>
      </w:r>
      <w:r w:rsidRPr="001C16D6">
        <w:rPr>
          <w:rFonts w:ascii="Times New Roman" w:hAnsi="Times New Roman"/>
          <w:b/>
          <w:i/>
          <w:sz w:val="24"/>
        </w:rPr>
        <w:t xml:space="preserve"> восемьсот</w:t>
      </w:r>
      <w:r w:rsidRPr="001C16D6">
        <w:rPr>
          <w:rFonts w:ascii="Times New Roman" w:hAnsi="Times New Roman"/>
          <w:b/>
          <w:i/>
          <w:sz w:val="24"/>
        </w:rPr>
        <w:t xml:space="preserve"> </w:t>
      </w:r>
      <w:r w:rsidRPr="001C16D6">
        <w:rPr>
          <w:rFonts w:ascii="Times New Roman" w:hAnsi="Times New Roman"/>
          <w:b/>
          <w:i/>
          <w:sz w:val="24"/>
        </w:rPr>
        <w:t>тридцать восемь тысяч триста</w:t>
      </w:r>
      <w:r w:rsidRPr="001C16D6">
        <w:rPr>
          <w:rFonts w:ascii="Times New Roman" w:hAnsi="Times New Roman"/>
          <w:b/>
          <w:i/>
          <w:sz w:val="24"/>
        </w:rPr>
        <w:t xml:space="preserve"> </w:t>
      </w:r>
      <w:r w:rsidRPr="001C16D6">
        <w:rPr>
          <w:rFonts w:ascii="Times New Roman" w:hAnsi="Times New Roman"/>
          <w:b/>
          <w:i/>
          <w:sz w:val="24"/>
        </w:rPr>
        <w:t>семьдесят три) руб</w:t>
      </w:r>
      <w:r>
        <w:rPr>
          <w:rFonts w:ascii="Times New Roman" w:hAnsi="Times New Roman"/>
          <w:b/>
          <w:i/>
          <w:sz w:val="24"/>
        </w:rPr>
        <w:t>ля</w:t>
      </w:r>
      <w:r w:rsidRPr="001C16D6">
        <w:rPr>
          <w:rFonts w:ascii="Times New Roman" w:hAnsi="Times New Roman"/>
          <w:b/>
          <w:i/>
          <w:sz w:val="24"/>
        </w:rPr>
        <w:t xml:space="preserve"> 46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1C16D6">
        <w:rPr>
          <w:rFonts w:ascii="Times New Roman" w:hAnsi="Times New Roman"/>
          <w:b/>
          <w:i/>
          <w:sz w:val="24"/>
        </w:rPr>
        <w:t xml:space="preserve">копеек, в том числе НДС </w:t>
      </w:r>
      <w:r>
        <w:rPr>
          <w:rFonts w:ascii="Times New Roman" w:hAnsi="Times New Roman"/>
          <w:b/>
          <w:i/>
          <w:sz w:val="24"/>
        </w:rPr>
        <w:t>–</w:t>
      </w:r>
      <w:r w:rsidRPr="001C16D6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306 </w:t>
      </w:r>
      <w:r w:rsidRPr="001C16D6">
        <w:rPr>
          <w:rFonts w:ascii="Times New Roman" w:hAnsi="Times New Roman"/>
          <w:b/>
          <w:i/>
          <w:sz w:val="24"/>
        </w:rPr>
        <w:t xml:space="preserve">395 </w:t>
      </w:r>
      <w:r w:rsidRPr="001C16D6">
        <w:rPr>
          <w:rFonts w:ascii="Times New Roman" w:hAnsi="Times New Roman"/>
          <w:b/>
          <w:i/>
          <w:sz w:val="24"/>
        </w:rPr>
        <w:t>(</w:t>
      </w:r>
      <w:r>
        <w:rPr>
          <w:rFonts w:ascii="Times New Roman" w:hAnsi="Times New Roman"/>
          <w:b/>
          <w:i/>
          <w:sz w:val="24"/>
        </w:rPr>
        <w:t>триста шесть тысяч триста девяносто пять</w:t>
      </w:r>
      <w:r w:rsidRPr="001C16D6">
        <w:rPr>
          <w:rFonts w:ascii="Times New Roman" w:hAnsi="Times New Roman"/>
          <w:b/>
          <w:i/>
          <w:sz w:val="24"/>
        </w:rPr>
        <w:t>) рублей 58 копеек.</w:t>
      </w:r>
    </w:p>
    <w:p w:rsidR="001C16D6" w:rsidRPr="00945CEB" w:rsidRDefault="001C16D6" w:rsidP="001C16D6">
      <w:pPr>
        <w:ind w:left="720" w:hanging="11"/>
        <w:jc w:val="both"/>
        <w:rPr>
          <w:i/>
          <w:sz w:val="20"/>
          <w:szCs w:val="20"/>
        </w:rPr>
      </w:pPr>
    </w:p>
    <w:p w:rsidR="001C16D6" w:rsidRPr="00945CEB" w:rsidRDefault="001C16D6" w:rsidP="001C16D6">
      <w:pPr>
        <w:pStyle w:val="a6"/>
        <w:ind w:left="0" w:firstLine="709"/>
        <w:jc w:val="both"/>
        <w:rPr>
          <w:rFonts w:ascii="Times New Roman" w:hAnsi="Times New Roman"/>
          <w:i/>
          <w:sz w:val="24"/>
        </w:rPr>
      </w:pPr>
      <w:proofErr w:type="gramStart"/>
      <w:r w:rsidRPr="00945CEB">
        <w:rPr>
          <w:rFonts w:ascii="Times New Roman" w:hAnsi="Times New Roman"/>
          <w:i/>
          <w:sz w:val="24"/>
        </w:rPr>
        <w:t>Голосовали:</w:t>
      </w:r>
      <w:r w:rsidRPr="00945CEB">
        <w:rPr>
          <w:rFonts w:ascii="Times New Roman" w:hAnsi="Times New Roman"/>
          <w:i/>
          <w:sz w:val="24"/>
        </w:rPr>
        <w:tab/>
      </w:r>
      <w:proofErr w:type="gramEnd"/>
      <w:r w:rsidRPr="00945CEB">
        <w:rPr>
          <w:rFonts w:ascii="Times New Roman" w:hAnsi="Times New Roman"/>
          <w:i/>
          <w:sz w:val="24"/>
        </w:rPr>
        <w:t xml:space="preserve">«За» - единогласно; </w:t>
      </w:r>
    </w:p>
    <w:p w:rsidR="001C16D6" w:rsidRPr="00945CEB" w:rsidRDefault="001C16D6" w:rsidP="001C16D6">
      <w:pPr>
        <w:widowControl w:val="0"/>
        <w:ind w:left="1416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1C16D6" w:rsidRPr="00945CEB" w:rsidRDefault="001C16D6" w:rsidP="001C16D6">
      <w:pPr>
        <w:widowControl w:val="0"/>
        <w:ind w:left="1416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1C16D6" w:rsidRDefault="001C16D6" w:rsidP="00857AA5">
      <w:pPr>
        <w:ind w:firstLine="709"/>
        <w:jc w:val="both"/>
      </w:pPr>
    </w:p>
    <w:p w:rsidR="001C16D6" w:rsidRPr="00945CEB" w:rsidRDefault="001C16D6" w:rsidP="00857AA5">
      <w:pPr>
        <w:ind w:firstLine="709"/>
        <w:jc w:val="both"/>
      </w:pPr>
    </w:p>
    <w:p w:rsidR="00857AA5" w:rsidRPr="00945CEB" w:rsidRDefault="00857AA5" w:rsidP="00857AA5">
      <w:pPr>
        <w:widowControl w:val="0"/>
        <w:jc w:val="both"/>
        <w:rPr>
          <w:i/>
        </w:rPr>
      </w:pPr>
      <w:r w:rsidRPr="00945CEB">
        <w:rPr>
          <w:b/>
        </w:rPr>
        <w:t>Протокол составлен в двух идентичных экземплярах.</w:t>
      </w:r>
    </w:p>
    <w:p w:rsidR="00857AA5" w:rsidRPr="00945CEB" w:rsidRDefault="00857AA5" w:rsidP="00857AA5">
      <w:pPr>
        <w:autoSpaceDE w:val="0"/>
        <w:autoSpaceDN w:val="0"/>
        <w:adjustRightInd w:val="0"/>
        <w:jc w:val="both"/>
        <w:rPr>
          <w:b/>
        </w:rPr>
      </w:pPr>
      <w:r w:rsidRPr="00BE68A7">
        <w:rPr>
          <w:b/>
        </w:rPr>
        <w:t xml:space="preserve">Дата составления протокола: </w:t>
      </w:r>
      <w:r w:rsidR="00BE68A7" w:rsidRPr="00BE68A7">
        <w:rPr>
          <w:b/>
        </w:rPr>
        <w:t>19</w:t>
      </w:r>
      <w:r w:rsidRPr="00BE68A7">
        <w:rPr>
          <w:b/>
        </w:rPr>
        <w:t xml:space="preserve"> ноября 2020 года.</w:t>
      </w:r>
      <w:r w:rsidRPr="00945CEB">
        <w:rPr>
          <w:b/>
        </w:rPr>
        <w:t xml:space="preserve"> </w:t>
      </w:r>
    </w:p>
    <w:p w:rsidR="00857AA5" w:rsidRPr="00945CEB" w:rsidRDefault="00857AA5" w:rsidP="00857AA5">
      <w:pPr>
        <w:tabs>
          <w:tab w:val="left" w:pos="5529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7AA5" w:rsidRDefault="00857AA5" w:rsidP="00857AA5"/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67"/>
        <w:gridCol w:w="5168"/>
      </w:tblGrid>
      <w:tr w:rsidR="00484F0F" w:rsidTr="00484F0F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484F0F" w:rsidRDefault="00484F0F" w:rsidP="00484F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681" w:type="dxa"/>
            <w:vAlign w:val="center"/>
            <w:hideMark/>
          </w:tcPr>
          <w:p w:rsidR="00484F0F" w:rsidRDefault="00484F0F" w:rsidP="00484F0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 __________________</w:t>
            </w:r>
          </w:p>
        </w:tc>
      </w:tr>
      <w:tr w:rsidR="00484F0F" w:rsidTr="00484F0F">
        <w:trPr>
          <w:trHeight w:val="20"/>
          <w:jc w:val="center"/>
        </w:trPr>
        <w:tc>
          <w:tcPr>
            <w:tcW w:w="5681" w:type="dxa"/>
            <w:vAlign w:val="center"/>
          </w:tcPr>
          <w:p w:rsidR="00484F0F" w:rsidRDefault="00484F0F" w:rsidP="00484F0F">
            <w:pPr>
              <w:spacing w:line="360" w:lineRule="auto"/>
              <w:jc w:val="both"/>
              <w:rPr>
                <w:b/>
                <w:i/>
                <w:lang w:eastAsia="en-US"/>
              </w:rPr>
            </w:pPr>
          </w:p>
          <w:p w:rsidR="00484F0F" w:rsidRDefault="00484F0F" w:rsidP="00484F0F">
            <w:pPr>
              <w:spacing w:line="360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681" w:type="dxa"/>
            <w:vAlign w:val="center"/>
          </w:tcPr>
          <w:p w:rsidR="00484F0F" w:rsidRDefault="00484F0F" w:rsidP="00484F0F">
            <w:pPr>
              <w:spacing w:line="360" w:lineRule="auto"/>
              <w:jc w:val="both"/>
              <w:rPr>
                <w:lang w:eastAsia="en-US"/>
              </w:rPr>
            </w:pPr>
          </w:p>
          <w:p w:rsidR="00484F0F" w:rsidRDefault="00484F0F" w:rsidP="00484F0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Галкин __________________</w:t>
            </w:r>
          </w:p>
        </w:tc>
      </w:tr>
      <w:tr w:rsidR="00484F0F" w:rsidTr="00484F0F">
        <w:trPr>
          <w:trHeight w:val="20"/>
          <w:jc w:val="center"/>
        </w:trPr>
        <w:tc>
          <w:tcPr>
            <w:tcW w:w="5681" w:type="dxa"/>
            <w:vAlign w:val="center"/>
          </w:tcPr>
          <w:p w:rsidR="00484F0F" w:rsidRDefault="00484F0F" w:rsidP="00484F0F">
            <w:pPr>
              <w:spacing w:line="360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484F0F" w:rsidRDefault="00484F0F" w:rsidP="00484F0F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  <w:p w:rsidR="00484F0F" w:rsidRDefault="00484F0F" w:rsidP="00484F0F">
            <w:pPr>
              <w:widowControl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</w:t>
            </w:r>
          </w:p>
        </w:tc>
      </w:tr>
      <w:tr w:rsidR="00484F0F" w:rsidTr="00484F0F">
        <w:trPr>
          <w:trHeight w:val="20"/>
          <w:jc w:val="center"/>
        </w:trPr>
        <w:tc>
          <w:tcPr>
            <w:tcW w:w="5681" w:type="dxa"/>
            <w:vAlign w:val="center"/>
          </w:tcPr>
          <w:p w:rsidR="00484F0F" w:rsidRDefault="00484F0F" w:rsidP="00484F0F">
            <w:pPr>
              <w:spacing w:line="360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484F0F" w:rsidRDefault="00484F0F" w:rsidP="00484F0F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  <w:p w:rsidR="00484F0F" w:rsidRDefault="00484F0F" w:rsidP="00484F0F">
            <w:pPr>
              <w:widowControl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К.А. Прохоров ________________</w:t>
            </w:r>
          </w:p>
        </w:tc>
      </w:tr>
      <w:tr w:rsidR="00484F0F" w:rsidTr="00484F0F">
        <w:trPr>
          <w:trHeight w:val="20"/>
          <w:jc w:val="center"/>
        </w:trPr>
        <w:tc>
          <w:tcPr>
            <w:tcW w:w="5681" w:type="dxa"/>
            <w:vAlign w:val="center"/>
          </w:tcPr>
          <w:p w:rsidR="00484F0F" w:rsidRDefault="00484F0F" w:rsidP="00484F0F">
            <w:pPr>
              <w:spacing w:line="360" w:lineRule="auto"/>
              <w:jc w:val="both"/>
              <w:rPr>
                <w:b/>
                <w:i/>
                <w:lang w:eastAsia="en-US"/>
              </w:rPr>
            </w:pPr>
          </w:p>
          <w:p w:rsidR="00484F0F" w:rsidRDefault="00484F0F" w:rsidP="00484F0F">
            <w:pPr>
              <w:spacing w:line="360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681" w:type="dxa"/>
            <w:vAlign w:val="center"/>
          </w:tcPr>
          <w:p w:rsidR="00484F0F" w:rsidRDefault="00484F0F" w:rsidP="00484F0F">
            <w:pPr>
              <w:spacing w:line="360" w:lineRule="auto"/>
              <w:jc w:val="both"/>
              <w:rPr>
                <w:lang w:eastAsia="en-US"/>
              </w:rPr>
            </w:pPr>
          </w:p>
          <w:p w:rsidR="00484F0F" w:rsidRDefault="00484F0F" w:rsidP="00484F0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 _______________</w:t>
            </w:r>
          </w:p>
        </w:tc>
      </w:tr>
    </w:tbl>
    <w:p w:rsidR="00484F0F" w:rsidRDefault="00484F0F" w:rsidP="00484F0F">
      <w:pPr>
        <w:jc w:val="both"/>
      </w:pPr>
    </w:p>
    <w:p w:rsidR="008336D2" w:rsidRDefault="008336D2"/>
    <w:sectPr w:rsidR="008336D2" w:rsidSect="001C56D7">
      <w:footerReference w:type="default" r:id="rId7"/>
      <w:pgSz w:w="11906" w:h="16838"/>
      <w:pgMar w:top="567" w:right="567" w:bottom="567" w:left="1134" w:header="397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74" w:rsidRDefault="00A32E74" w:rsidP="00A32E74">
      <w:r>
        <w:separator/>
      </w:r>
    </w:p>
  </w:endnote>
  <w:endnote w:type="continuationSeparator" w:id="0">
    <w:p w:rsidR="00A32E74" w:rsidRDefault="00A32E74" w:rsidP="00A3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718969"/>
      <w:docPartObj>
        <w:docPartGallery w:val="Page Numbers (Bottom of Page)"/>
        <w:docPartUnique/>
      </w:docPartObj>
    </w:sdtPr>
    <w:sdtEndPr/>
    <w:sdtContent>
      <w:p w:rsidR="001C56D7" w:rsidRDefault="001C56D7" w:rsidP="00A32E74">
        <w:pPr>
          <w:pStyle w:val="a3"/>
          <w:jc w:val="center"/>
        </w:pPr>
      </w:p>
      <w:p w:rsidR="00A92351" w:rsidRDefault="00A32E74" w:rsidP="00A32E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6D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74" w:rsidRDefault="00A32E74" w:rsidP="00A32E74">
      <w:r>
        <w:separator/>
      </w:r>
    </w:p>
  </w:footnote>
  <w:footnote w:type="continuationSeparator" w:id="0">
    <w:p w:rsidR="00A32E74" w:rsidRDefault="00A32E74" w:rsidP="00A3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A5"/>
    <w:rsid w:val="001C16D6"/>
    <w:rsid w:val="001C56D7"/>
    <w:rsid w:val="003A70C3"/>
    <w:rsid w:val="00484F0F"/>
    <w:rsid w:val="00763383"/>
    <w:rsid w:val="008336D2"/>
    <w:rsid w:val="00857AA5"/>
    <w:rsid w:val="008631C1"/>
    <w:rsid w:val="00903A42"/>
    <w:rsid w:val="00A32E74"/>
    <w:rsid w:val="00A719F5"/>
    <w:rsid w:val="00A8346E"/>
    <w:rsid w:val="00BE68A7"/>
    <w:rsid w:val="00C7430E"/>
    <w:rsid w:val="00D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1D1EE-A944-4D4A-8583-8A4E3D26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7A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7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Table-Normal Знак,RSHB_Table-Normal Знак,ТЗ список Знак,Абзац списка литеральный Знак,Bullet 1 Знак,Use Case List Paragraph Знак,Paragraphe de liste1 Знак,lp1 Знак,Маркер Знак,Абзац основного текста Знак,Рис-монограф Знак,Основной Знак"/>
    <w:link w:val="a6"/>
    <w:uiPriority w:val="34"/>
    <w:qFormat/>
    <w:locked/>
    <w:rsid w:val="00857AA5"/>
    <w:rPr>
      <w:rFonts w:eastAsia="Times New Roman" w:cs="Times New Roman"/>
      <w:szCs w:val="24"/>
    </w:rPr>
  </w:style>
  <w:style w:type="paragraph" w:styleId="a6">
    <w:name w:val="List Paragraph"/>
    <w:aliases w:val="Table-Normal,RSHB_Table-Normal,ТЗ список,Абзац списка литеральный,Bullet 1,Use Case List Paragraph,Paragraphe de liste1,lp1,Маркер,Абзац основного текста,Рис-монограф,Основной,Body Paragraph,Num Bullet 1,SL_Абзац списка,UL,СТ,List Paragraph"/>
    <w:basedOn w:val="a"/>
    <w:link w:val="a5"/>
    <w:uiPriority w:val="34"/>
    <w:qFormat/>
    <w:rsid w:val="00857AA5"/>
    <w:pPr>
      <w:ind w:left="720"/>
      <w:contextualSpacing/>
    </w:pPr>
    <w:rPr>
      <w:rFonts w:asciiTheme="minorHAnsi" w:hAnsiTheme="minorHAnsi"/>
      <w:sz w:val="22"/>
      <w:lang w:eastAsia="en-US"/>
    </w:rPr>
  </w:style>
  <w:style w:type="paragraph" w:customStyle="1" w:styleId="ConsNormal">
    <w:name w:val="ConsNormal"/>
    <w:rsid w:val="00857AA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2E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2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АВ</cp:lastModifiedBy>
  <cp:revision>9</cp:revision>
  <dcterms:created xsi:type="dcterms:W3CDTF">2020-11-17T13:10:00Z</dcterms:created>
  <dcterms:modified xsi:type="dcterms:W3CDTF">2020-11-19T05:38:00Z</dcterms:modified>
</cp:coreProperties>
</file>