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50" w:rsidRDefault="00762250">
      <w:pPr>
        <w:widowControl w:val="0"/>
        <w:autoSpaceDE w:val="0"/>
        <w:autoSpaceDN w:val="0"/>
        <w:adjustRightInd w:val="0"/>
        <w:spacing w:after="0" w:line="240" w:lineRule="auto"/>
        <w:jc w:val="both"/>
        <w:outlineLvl w:val="0"/>
        <w:rPr>
          <w:rFonts w:ascii="Calibri" w:hAnsi="Calibri" w:cs="Calibri"/>
        </w:rPr>
      </w:pPr>
    </w:p>
    <w:p w:rsidR="00762250" w:rsidRDefault="00762250">
      <w:pPr>
        <w:pStyle w:val="ConsPlusTitle"/>
        <w:jc w:val="center"/>
        <w:outlineLvl w:val="0"/>
        <w:rPr>
          <w:sz w:val="20"/>
          <w:szCs w:val="20"/>
        </w:rPr>
      </w:pPr>
      <w:r>
        <w:rPr>
          <w:sz w:val="20"/>
          <w:szCs w:val="20"/>
        </w:rPr>
        <w:t>ПРАВИТЕЛЬСТВО РОССИЙСКОЙ ФЕДЕРАЦИИ</w:t>
      </w:r>
    </w:p>
    <w:p w:rsidR="00762250" w:rsidRDefault="00762250">
      <w:pPr>
        <w:pStyle w:val="ConsPlusTitle"/>
        <w:jc w:val="center"/>
        <w:rPr>
          <w:sz w:val="20"/>
          <w:szCs w:val="20"/>
        </w:rPr>
      </w:pPr>
    </w:p>
    <w:p w:rsidR="00762250" w:rsidRDefault="00762250">
      <w:pPr>
        <w:pStyle w:val="ConsPlusTitle"/>
        <w:jc w:val="center"/>
        <w:rPr>
          <w:sz w:val="20"/>
          <w:szCs w:val="20"/>
        </w:rPr>
      </w:pPr>
      <w:r>
        <w:rPr>
          <w:sz w:val="20"/>
          <w:szCs w:val="20"/>
        </w:rPr>
        <w:t>ПОСТАНОВЛЕНИЕ</w:t>
      </w:r>
    </w:p>
    <w:p w:rsidR="00762250" w:rsidRDefault="00762250">
      <w:pPr>
        <w:pStyle w:val="ConsPlusTitle"/>
        <w:jc w:val="center"/>
        <w:rPr>
          <w:sz w:val="20"/>
          <w:szCs w:val="20"/>
        </w:rPr>
      </w:pPr>
      <w:r>
        <w:rPr>
          <w:sz w:val="20"/>
          <w:szCs w:val="20"/>
        </w:rPr>
        <w:t>от 4 мая 2012 г. N 442</w:t>
      </w:r>
    </w:p>
    <w:p w:rsidR="00762250" w:rsidRDefault="00762250">
      <w:pPr>
        <w:pStyle w:val="ConsPlusTitle"/>
        <w:jc w:val="center"/>
        <w:rPr>
          <w:sz w:val="20"/>
          <w:szCs w:val="20"/>
        </w:rPr>
      </w:pPr>
    </w:p>
    <w:p w:rsidR="00762250" w:rsidRDefault="00762250">
      <w:pPr>
        <w:pStyle w:val="ConsPlusTitle"/>
        <w:jc w:val="center"/>
        <w:rPr>
          <w:sz w:val="20"/>
          <w:szCs w:val="20"/>
        </w:rPr>
      </w:pPr>
      <w:r>
        <w:rPr>
          <w:sz w:val="20"/>
          <w:szCs w:val="20"/>
        </w:rPr>
        <w:t>О ФУНКЦИОНИРОВАНИИ</w:t>
      </w:r>
    </w:p>
    <w:p w:rsidR="00762250" w:rsidRDefault="00762250">
      <w:pPr>
        <w:pStyle w:val="ConsPlusTitle"/>
        <w:jc w:val="center"/>
        <w:rPr>
          <w:sz w:val="20"/>
          <w:szCs w:val="20"/>
        </w:rPr>
      </w:pPr>
      <w:r>
        <w:rPr>
          <w:sz w:val="20"/>
          <w:szCs w:val="20"/>
        </w:rPr>
        <w:t>РОЗНИЧНЫХ РЫНКОВ ЭЛЕКТРИЧЕСКОЙ ЭНЕРГИИ, ПОЛНОМ</w:t>
      </w:r>
    </w:p>
    <w:p w:rsidR="00762250" w:rsidRDefault="00762250">
      <w:pPr>
        <w:pStyle w:val="ConsPlusTitle"/>
        <w:jc w:val="center"/>
        <w:rPr>
          <w:sz w:val="20"/>
          <w:szCs w:val="20"/>
        </w:rPr>
      </w:pPr>
      <w:r>
        <w:rPr>
          <w:sz w:val="20"/>
          <w:szCs w:val="20"/>
        </w:rPr>
        <w:t>И (ИЛИ) ЧАСТИЧНОМ ОГРАНИЧЕНИИ РЕЖИМА ПОТРЕБЛЕНИЯ</w:t>
      </w:r>
    </w:p>
    <w:p w:rsidR="00762250" w:rsidRDefault="00762250">
      <w:pPr>
        <w:pStyle w:val="ConsPlusTitle"/>
        <w:jc w:val="center"/>
        <w:rPr>
          <w:sz w:val="20"/>
          <w:szCs w:val="20"/>
        </w:rPr>
      </w:pPr>
      <w:r>
        <w:rPr>
          <w:sz w:val="20"/>
          <w:szCs w:val="20"/>
        </w:rPr>
        <w:t>ЭЛЕКТРИЧЕСКОЙ ЭНЕРГИИ</w:t>
      </w:r>
    </w:p>
    <w:p w:rsidR="00762250" w:rsidRDefault="00762250">
      <w:pPr>
        <w:widowControl w:val="0"/>
        <w:autoSpaceDE w:val="0"/>
        <w:autoSpaceDN w:val="0"/>
        <w:adjustRightInd w:val="0"/>
        <w:spacing w:after="0" w:line="240" w:lineRule="auto"/>
        <w:jc w:val="center"/>
        <w:rPr>
          <w:rFonts w:ascii="Calibri" w:hAnsi="Calibri" w:cs="Calibri"/>
          <w:sz w:val="20"/>
          <w:szCs w:val="20"/>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58"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w:anchor="Par1540"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w:anchor="Par179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w:t>
      </w:r>
      <w:r>
        <w:rPr>
          <w:rFonts w:ascii="Calibri" w:hAnsi="Calibri" w:cs="Calibri"/>
        </w:rPr>
        <w:lastRenderedPageBreak/>
        <w:t>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8"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5" w:history="1">
        <w:r>
          <w:rPr>
            <w:rFonts w:ascii="Calibri" w:hAnsi="Calibri" w:cs="Calibri"/>
            <w:color w:val="0000FF"/>
          </w:rPr>
          <w:t>пунктом 6</w:t>
        </w:r>
      </w:hyperlink>
      <w:r>
        <w:rPr>
          <w:rFonts w:ascii="Calibri" w:hAnsi="Calibri" w:cs="Calibri"/>
        </w:rPr>
        <w:t xml:space="preserve"> настоящего постановления.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9"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129" w:history="1">
        <w:r>
          <w:rPr>
            <w:rFonts w:ascii="Calibri" w:hAnsi="Calibri" w:cs="Calibri"/>
            <w:color w:val="0000FF"/>
          </w:rPr>
          <w:t>приложению</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12. </w:t>
      </w:r>
      <w:hyperlink w:anchor="Par110"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pStyle w:val="ConsPlusTitle"/>
        <w:jc w:val="center"/>
        <w:rPr>
          <w:sz w:val="20"/>
          <w:szCs w:val="20"/>
        </w:rPr>
      </w:pPr>
      <w:bookmarkStart w:id="2" w:name="Par58"/>
      <w:bookmarkEnd w:id="2"/>
      <w:r>
        <w:rPr>
          <w:sz w:val="20"/>
          <w:szCs w:val="20"/>
        </w:rPr>
        <w:t>ОСНОВНЫЕ ПОЛОЖЕНИЯ</w:t>
      </w:r>
    </w:p>
    <w:p w:rsidR="00762250" w:rsidRDefault="00762250">
      <w:pPr>
        <w:pStyle w:val="ConsPlusTitle"/>
        <w:jc w:val="center"/>
        <w:rPr>
          <w:sz w:val="20"/>
          <w:szCs w:val="20"/>
        </w:rPr>
      </w:pPr>
      <w:r>
        <w:rPr>
          <w:sz w:val="20"/>
          <w:szCs w:val="20"/>
        </w:rPr>
        <w:t>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sz w:val="20"/>
          <w:szCs w:val="20"/>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Общие положения</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w:t>
      </w:r>
      <w:r>
        <w:rPr>
          <w:rFonts w:ascii="Calibri" w:hAnsi="Calibri" w:cs="Calibri"/>
        </w:rPr>
        <w:lastRenderedPageBreak/>
        <w:t xml:space="preserve">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11"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14"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оперативно-диспетчерского управления в электроэнергетике, осуществляющие </w:t>
      </w:r>
      <w:r>
        <w:rPr>
          <w:rFonts w:ascii="Calibri" w:hAnsi="Calibri" w:cs="Calibri"/>
        </w:rPr>
        <w:lastRenderedPageBreak/>
        <w:t>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390"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Pr>
          <w:rFonts w:ascii="Calibri" w:hAnsi="Calibri" w:cs="Calibri"/>
        </w:rPr>
        <w:lastRenderedPageBreak/>
        <w:t>которой в соответствии с законодательством Российской Федерации об электроэнергетике возможна только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59" w:history="1">
        <w:r>
          <w:rPr>
            <w:rFonts w:ascii="Calibri" w:hAnsi="Calibri" w:cs="Calibri"/>
            <w:color w:val="0000FF"/>
          </w:rPr>
          <w:t>пунктах 58</w:t>
        </w:r>
      </w:hyperlink>
      <w:r>
        <w:rPr>
          <w:rFonts w:ascii="Calibri" w:hAnsi="Calibri" w:cs="Calibri"/>
        </w:rPr>
        <w:t xml:space="preserve"> и </w:t>
      </w:r>
      <w:hyperlink w:anchor="Par361"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II. Правила деятельности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092" w:history="1">
        <w:r>
          <w:rPr>
            <w:rFonts w:ascii="Calibri" w:hAnsi="Calibri" w:cs="Calibri"/>
            <w:color w:val="0000FF"/>
          </w:rPr>
          <w:t>разделе XI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199"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199"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w:t>
      </w:r>
      <w:r>
        <w:rPr>
          <w:rFonts w:ascii="Calibri" w:hAnsi="Calibri" w:cs="Calibri"/>
        </w:rPr>
        <w:lastRenderedPageBreak/>
        <w:t>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762250" w:rsidRDefault="00762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3" w:history="1">
        <w:r>
          <w:rPr>
            <w:rFonts w:ascii="Calibri" w:hAnsi="Calibri" w:cs="Calibri"/>
            <w:color w:val="0000FF"/>
          </w:rPr>
          <w:t>пункт 12</w:t>
        </w:r>
      </w:hyperlink>
      <w:r>
        <w:rPr>
          <w:rFonts w:ascii="Calibri" w:hAnsi="Calibri" w:cs="Calibri"/>
        </w:rPr>
        <w:t xml:space="preserve"> данного документа).</w:t>
      </w:r>
    </w:p>
    <w:p w:rsidR="00762250" w:rsidRDefault="00762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соблюдать требования, установленные </w:t>
      </w:r>
      <w:hyperlink w:anchor="Par119" w:history="1">
        <w:r>
          <w:rPr>
            <w:rFonts w:ascii="Calibri" w:hAnsi="Calibri" w:cs="Calibri"/>
            <w:color w:val="0000FF"/>
          </w:rPr>
          <w:t>пунктом 11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305" w:history="1">
        <w:r>
          <w:rPr>
            <w:rFonts w:ascii="Calibri" w:hAnsi="Calibri" w:cs="Calibri"/>
            <w:color w:val="0000FF"/>
          </w:rPr>
          <w:t>приложению N 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406"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19"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34" w:history="1">
        <w:r>
          <w:rPr>
            <w:rFonts w:ascii="Calibri" w:hAnsi="Calibri" w:cs="Calibri"/>
            <w:color w:val="0000FF"/>
          </w:rPr>
          <w:t>пункта 33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199" w:history="1">
        <w:r>
          <w:rPr>
            <w:rFonts w:ascii="Calibri" w:hAnsi="Calibri" w:cs="Calibri"/>
            <w:color w:val="0000FF"/>
          </w:rPr>
          <w:t>разделом III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26"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Гарантирующий поставщик продает на розничном рынке электрическую энергию </w:t>
      </w:r>
      <w:r>
        <w:rPr>
          <w:rFonts w:ascii="Calibri" w:hAnsi="Calibri" w:cs="Calibri"/>
        </w:rP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присвоение указанной организации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принятие советом рынка в соответствии с </w:t>
      </w:r>
      <w:hyperlink r:id="rId15"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 xml:space="preserve">неисполнение или ненадлежащее исполнение энергосбытовой (энергоснабжающей) </w:t>
      </w:r>
      <w:r>
        <w:rPr>
          <w:rFonts w:ascii="Calibri" w:hAnsi="Calibri" w:cs="Calibri"/>
        </w:rP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отказ гарантирующего поставщика в соответствии с </w:t>
      </w:r>
      <w:hyperlink w:anchor="Par332" w:history="1">
        <w:r>
          <w:rPr>
            <w:rFonts w:ascii="Calibri" w:hAnsi="Calibri" w:cs="Calibri"/>
            <w:color w:val="0000FF"/>
          </w:rPr>
          <w:t>пунктами 53</w:t>
        </w:r>
      </w:hyperlink>
      <w:r>
        <w:rPr>
          <w:rFonts w:ascii="Calibri" w:hAnsi="Calibri" w:cs="Calibri"/>
        </w:rPr>
        <w:t xml:space="preserve"> и </w:t>
      </w:r>
      <w:hyperlink w:anchor="Par662"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32" w:history="1">
        <w:r>
          <w:rPr>
            <w:rFonts w:ascii="Calibri" w:hAnsi="Calibri" w:cs="Calibri"/>
            <w:color w:val="0000FF"/>
          </w:rPr>
          <w:t>пунктом 53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 xml:space="preserve">наступление даты, на 2 месяца предшествующей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42"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43" w:history="1">
        <w:r>
          <w:rPr>
            <w:rFonts w:ascii="Calibri" w:hAnsi="Calibri" w:cs="Calibri"/>
            <w:color w:val="0000FF"/>
          </w:rPr>
          <w:t>абзацах втором</w:t>
        </w:r>
      </w:hyperlink>
      <w:r>
        <w:rPr>
          <w:rFonts w:ascii="Calibri" w:hAnsi="Calibri" w:cs="Calibri"/>
        </w:rPr>
        <w:t xml:space="preserve"> и </w:t>
      </w:r>
      <w:hyperlink w:anchor="Par144"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45" w:history="1">
        <w:r>
          <w:rPr>
            <w:rFonts w:ascii="Calibri" w:hAnsi="Calibri" w:cs="Calibri"/>
            <w:color w:val="0000FF"/>
          </w:rPr>
          <w:t>абзацах четвертом</w:t>
        </w:r>
      </w:hyperlink>
      <w:r>
        <w:rPr>
          <w:rFonts w:ascii="Calibri" w:hAnsi="Calibri" w:cs="Calibri"/>
        </w:rPr>
        <w:t xml:space="preserve"> - </w:t>
      </w:r>
      <w:hyperlink w:anchor="Par150"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 w:name="Par154"/>
      <w:bookmarkEnd w:id="19"/>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45" w:history="1">
        <w:r>
          <w:rPr>
            <w:rFonts w:ascii="Calibri" w:hAnsi="Calibri" w:cs="Calibri"/>
            <w:color w:val="0000FF"/>
          </w:rPr>
          <w:t>абзацами четвертым</w:t>
        </w:r>
      </w:hyperlink>
      <w:r>
        <w:rPr>
          <w:rFonts w:ascii="Calibri" w:hAnsi="Calibri" w:cs="Calibri"/>
        </w:rPr>
        <w:t xml:space="preserve"> - </w:t>
      </w:r>
      <w:hyperlink w:anchor="Par149"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43" w:history="1">
        <w:r>
          <w:rPr>
            <w:rFonts w:ascii="Calibri" w:hAnsi="Calibri" w:cs="Calibri"/>
            <w:color w:val="0000FF"/>
          </w:rPr>
          <w:t>абзацах втором</w:t>
        </w:r>
      </w:hyperlink>
      <w:r>
        <w:rPr>
          <w:rFonts w:ascii="Calibri" w:hAnsi="Calibri" w:cs="Calibri"/>
        </w:rPr>
        <w:t xml:space="preserve"> и </w:t>
      </w:r>
      <w:hyperlink w:anchor="Par144"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50"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61" w:history="1">
        <w:r>
          <w:rPr>
            <w:rFonts w:ascii="Calibri" w:hAnsi="Calibri" w:cs="Calibri"/>
            <w:color w:val="0000FF"/>
          </w:rPr>
          <w:t>пункте 59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0" w:name="Par155"/>
      <w:bookmarkEnd w:id="20"/>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54"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w:t>
      </w:r>
      <w:r>
        <w:rPr>
          <w:rFonts w:ascii="Calibri" w:hAnsi="Calibri" w:cs="Calibri"/>
        </w:rPr>
        <w:lastRenderedPageBreak/>
        <w:t xml:space="preserve">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71"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54"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192"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 w:name="Par157"/>
      <w:bookmarkEnd w:id="21"/>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42"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w:anchor="Par147" w:history="1">
        <w:r>
          <w:rPr>
            <w:rFonts w:ascii="Calibri" w:hAnsi="Calibri" w:cs="Calibri"/>
            <w:color w:val="0000FF"/>
          </w:rPr>
          <w:t>абзацем шестым</w:t>
        </w:r>
      </w:hyperlink>
      <w:r>
        <w:rPr>
          <w:rFonts w:ascii="Calibri" w:hAnsi="Calibri" w:cs="Calibri"/>
        </w:rPr>
        <w:t xml:space="preserve"> или </w:t>
      </w:r>
      <w:hyperlink w:anchor="Par148" w:history="1">
        <w:r>
          <w:rPr>
            <w:rFonts w:ascii="Calibri" w:hAnsi="Calibri" w:cs="Calibri"/>
            <w:color w:val="0000FF"/>
          </w:rPr>
          <w:t>седьмым пункта 15</w:t>
        </w:r>
      </w:hyperlink>
      <w:r>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w:anchor="Par151" w:history="1">
        <w:r>
          <w:rPr>
            <w:rFonts w:ascii="Calibri" w:hAnsi="Calibri" w:cs="Calibri"/>
            <w:color w:val="0000FF"/>
          </w:rPr>
          <w:t>пунктами 16</w:t>
        </w:r>
      </w:hyperlink>
      <w:r>
        <w:rPr>
          <w:rFonts w:ascii="Calibri" w:hAnsi="Calibri" w:cs="Calibri"/>
        </w:rPr>
        <w:t xml:space="preserve"> и </w:t>
      </w:r>
      <w:hyperlink w:anchor="Par157" w:history="1">
        <w:r>
          <w:rPr>
            <w:rFonts w:ascii="Calibri" w:hAnsi="Calibri" w:cs="Calibri"/>
            <w:color w:val="0000FF"/>
          </w:rPr>
          <w:t>17</w:t>
        </w:r>
      </w:hyperlink>
      <w:r>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w:anchor="Par151" w:history="1">
        <w:r>
          <w:rPr>
            <w:rFonts w:ascii="Calibri" w:hAnsi="Calibri" w:cs="Calibri"/>
            <w:color w:val="0000FF"/>
          </w:rPr>
          <w:t>пунктами 16</w:t>
        </w:r>
      </w:hyperlink>
      <w:r>
        <w:rPr>
          <w:rFonts w:ascii="Calibri" w:hAnsi="Calibri" w:cs="Calibri"/>
        </w:rPr>
        <w:t xml:space="preserve"> и </w:t>
      </w:r>
      <w:hyperlink w:anchor="Par157" w:history="1">
        <w:r>
          <w:rPr>
            <w:rFonts w:ascii="Calibri" w:hAnsi="Calibri" w:cs="Calibri"/>
            <w:color w:val="0000FF"/>
          </w:rPr>
          <w:t>17</w:t>
        </w:r>
      </w:hyperlink>
      <w:r>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 в случае, указанном в </w:t>
      </w:r>
      <w:hyperlink w:anchor="Par163" w:history="1">
        <w:r>
          <w:rPr>
            <w:rFonts w:ascii="Calibri" w:hAnsi="Calibri" w:cs="Calibri"/>
            <w:color w:val="0000FF"/>
          </w:rPr>
          <w:t>пункте 18</w:t>
        </w:r>
      </w:hyperlink>
      <w:r>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w:t>
      </w:r>
      <w:r>
        <w:rPr>
          <w:rFonts w:ascii="Calibri" w:hAnsi="Calibri" w:cs="Calibri"/>
        </w:rPr>
        <w:lastRenderedPageBreak/>
        <w:t>потребителей за поставленную электрическую энергию (мощность) и о пунктах приема платежей от граждан.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1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w:anchor="Par163" w:history="1">
        <w:r>
          <w:rPr>
            <w:rFonts w:ascii="Calibri" w:hAnsi="Calibri" w:cs="Calibri"/>
            <w:color w:val="0000FF"/>
          </w:rPr>
          <w:t>пункте 18</w:t>
        </w:r>
      </w:hyperlink>
      <w:r>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случае невыполнения потребителем указанного в </w:t>
      </w:r>
      <w:hyperlink w:anchor="Par155"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789"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71"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57" w:history="1">
        <w:r>
          <w:rPr>
            <w:rFonts w:ascii="Calibri" w:hAnsi="Calibri" w:cs="Calibri"/>
            <w:color w:val="0000FF"/>
          </w:rPr>
          <w:t>пунктом 17</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сведения передаются в течение 5 рабочих дней со дня получения запроса от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25. Сетевая организация при получении указанного в </w:t>
      </w:r>
      <w:hyperlink w:anchor="Par157"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26. В ходе проведения процедур, указанных в </w:t>
      </w:r>
      <w:hyperlink w:anchor="Par184"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26" w:name="Par199"/>
      <w:bookmarkEnd w:id="26"/>
      <w:r>
        <w:rPr>
          <w:rFonts w:ascii="Calibri" w:hAnsi="Calibri" w:cs="Calibri"/>
        </w:rPr>
        <w:t>III. Правила заключения договоров между потребителями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w:t>
      </w:r>
      <w:r>
        <w:rPr>
          <w:rFonts w:ascii="Calibri" w:hAnsi="Calibri" w:cs="Calibri"/>
        </w:rPr>
        <w:lastRenderedPageBreak/>
        <w:t xml:space="preserve">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71"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w:t>
      </w:r>
      <w:r>
        <w:rPr>
          <w:rFonts w:ascii="Calibri" w:hAnsi="Calibri" w:cs="Calibri"/>
        </w:rPr>
        <w:lastRenderedPageBreak/>
        <w:t>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21" w:history="1">
        <w:r>
          <w:rPr>
            <w:rFonts w:ascii="Calibri" w:hAnsi="Calibri" w:cs="Calibri"/>
            <w:color w:val="0000FF"/>
          </w:rPr>
          <w:t>Правилами</w:t>
        </w:r>
      </w:hyperlink>
      <w:r>
        <w:rPr>
          <w:rFonts w:ascii="Calibri" w:hAnsi="Calibri" w:cs="Calibri"/>
        </w:rPr>
        <w:t xml:space="preserve">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0" w:name="Par230"/>
      <w:bookmarkEnd w:id="30"/>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w:t>
      </w:r>
      <w:r>
        <w:rPr>
          <w:rFonts w:ascii="Calibri" w:hAnsi="Calibri" w:cs="Calibri"/>
        </w:rPr>
        <w:lastRenderedPageBreak/>
        <w:t>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51" w:history="1">
        <w:r>
          <w:rPr>
            <w:rFonts w:ascii="Calibri" w:hAnsi="Calibri" w:cs="Calibri"/>
            <w:color w:val="0000FF"/>
          </w:rPr>
          <w:t>пунктах 35</w:t>
        </w:r>
      </w:hyperlink>
      <w:r>
        <w:rPr>
          <w:rFonts w:ascii="Calibri" w:hAnsi="Calibri" w:cs="Calibri"/>
        </w:rPr>
        <w:t xml:space="preserve">, </w:t>
      </w:r>
      <w:hyperlink w:anchor="Par411" w:history="1">
        <w:r>
          <w:rPr>
            <w:rFonts w:ascii="Calibri" w:hAnsi="Calibri" w:cs="Calibri"/>
            <w:color w:val="0000FF"/>
          </w:rPr>
          <w:t>74</w:t>
        </w:r>
      </w:hyperlink>
      <w:r>
        <w:rPr>
          <w:rFonts w:ascii="Calibri" w:hAnsi="Calibri" w:cs="Calibri"/>
        </w:rPr>
        <w:t xml:space="preserve"> и </w:t>
      </w:r>
      <w:hyperlink w:anchor="Par662"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3" w:name="Par242"/>
      <w:bookmarkEnd w:id="33"/>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w:t>
      </w:r>
      <w:r>
        <w:rPr>
          <w:rFonts w:ascii="Calibri" w:hAnsi="Calibri" w:cs="Calibri"/>
        </w:rPr>
        <w:lastRenderedPageBreak/>
        <w:t>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6" w:name="Par246"/>
      <w:bookmarkEnd w:id="36"/>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7" w:name="Par249"/>
      <w:bookmarkEnd w:id="37"/>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46" w:history="1">
        <w:r>
          <w:rPr>
            <w:rFonts w:ascii="Calibri" w:hAnsi="Calibri" w:cs="Calibri"/>
            <w:color w:val="0000FF"/>
          </w:rPr>
          <w:t>абзацах шестом</w:t>
        </w:r>
      </w:hyperlink>
      <w:r>
        <w:rPr>
          <w:rFonts w:ascii="Calibri" w:hAnsi="Calibri" w:cs="Calibri"/>
        </w:rPr>
        <w:t xml:space="preserve"> - </w:t>
      </w:r>
      <w:hyperlink w:anchor="Par249"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8" w:name="Par251"/>
      <w:bookmarkEnd w:id="38"/>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39" w:name="Par252"/>
      <w:bookmarkEnd w:id="39"/>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0" w:name="Par253"/>
      <w:bookmarkEnd w:id="40"/>
      <w:r>
        <w:rPr>
          <w:rFonts w:ascii="Calibri" w:hAnsi="Calibri" w:cs="Calibri"/>
        </w:rPr>
        <w:t xml:space="preserve">правоустанавливающие документы, перечисленные в </w:t>
      </w:r>
      <w:hyperlink w:anchor="Par243"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w:t>
      </w:r>
      <w:r>
        <w:rPr>
          <w:rFonts w:ascii="Calibri" w:hAnsi="Calibri" w:cs="Calibri"/>
        </w:rPr>
        <w:lastRenderedPageBreak/>
        <w:t xml:space="preserve">допуска прибора учета в эксплуатацию, составленный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274" w:history="1">
        <w:r>
          <w:rPr>
            <w:rFonts w:ascii="Calibri" w:hAnsi="Calibri" w:cs="Calibri"/>
            <w:color w:val="0000FF"/>
          </w:rPr>
          <w:t>абзаца четвертого пункта 40</w:t>
        </w:r>
      </w:hyperlink>
      <w:r>
        <w:rPr>
          <w:rFonts w:ascii="Calibri" w:hAnsi="Calibri" w:cs="Calibri"/>
        </w:rPr>
        <w:t xml:space="preserve"> и </w:t>
      </w:r>
      <w:hyperlink w:anchor="Par307"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1" w:name="Par259"/>
      <w:bookmarkEnd w:id="41"/>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43" w:history="1">
        <w:r>
          <w:rPr>
            <w:rFonts w:ascii="Calibri" w:hAnsi="Calibri" w:cs="Calibri"/>
            <w:color w:val="0000FF"/>
          </w:rPr>
          <w:t>абзацах третьем</w:t>
        </w:r>
      </w:hyperlink>
      <w:r>
        <w:rPr>
          <w:rFonts w:ascii="Calibri" w:hAnsi="Calibri" w:cs="Calibri"/>
        </w:rPr>
        <w:t xml:space="preserve"> - </w:t>
      </w:r>
      <w:hyperlink w:anchor="Par245" w:history="1">
        <w:r>
          <w:rPr>
            <w:rFonts w:ascii="Calibri" w:hAnsi="Calibri" w:cs="Calibri"/>
            <w:color w:val="0000FF"/>
          </w:rPr>
          <w:t>пятом пункта 34</w:t>
        </w:r>
      </w:hyperlink>
      <w:r>
        <w:rPr>
          <w:rFonts w:ascii="Calibri" w:hAnsi="Calibri" w:cs="Calibri"/>
        </w:rPr>
        <w:t xml:space="preserve"> или </w:t>
      </w:r>
      <w:hyperlink w:anchor="Par253"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41" w:history="1">
        <w:r>
          <w:rPr>
            <w:rFonts w:ascii="Calibri" w:hAnsi="Calibri" w:cs="Calibri"/>
            <w:color w:val="0000FF"/>
          </w:rPr>
          <w:t>пункте 34</w:t>
        </w:r>
      </w:hyperlink>
      <w:r>
        <w:rPr>
          <w:rFonts w:ascii="Calibri" w:hAnsi="Calibri" w:cs="Calibri"/>
        </w:rPr>
        <w:t xml:space="preserve"> или в </w:t>
      </w:r>
      <w:hyperlink w:anchor="Par251"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41" w:history="1">
        <w:r>
          <w:rPr>
            <w:rFonts w:ascii="Calibri" w:hAnsi="Calibri" w:cs="Calibri"/>
            <w:color w:val="0000FF"/>
          </w:rPr>
          <w:t>пунктах 34</w:t>
        </w:r>
      </w:hyperlink>
      <w:r>
        <w:rPr>
          <w:rFonts w:ascii="Calibri" w:hAnsi="Calibri" w:cs="Calibri"/>
        </w:rPr>
        <w:t xml:space="preserve"> и </w:t>
      </w:r>
      <w:hyperlink w:anchor="Par25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2" w:name="Par264"/>
      <w:bookmarkEnd w:id="42"/>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42" w:history="1">
        <w:r>
          <w:rPr>
            <w:rFonts w:ascii="Calibri" w:hAnsi="Calibri" w:cs="Calibri"/>
            <w:color w:val="0000FF"/>
          </w:rPr>
          <w:t>абзаце втором пункта 34</w:t>
        </w:r>
      </w:hyperlink>
      <w:r>
        <w:rPr>
          <w:rFonts w:ascii="Calibri" w:hAnsi="Calibri" w:cs="Calibri"/>
        </w:rPr>
        <w:t xml:space="preserve"> и </w:t>
      </w:r>
      <w:hyperlink w:anchor="Par25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41" w:history="1">
        <w:r>
          <w:rPr>
            <w:rFonts w:ascii="Calibri" w:hAnsi="Calibri" w:cs="Calibri"/>
            <w:color w:val="0000FF"/>
          </w:rPr>
          <w:t>пунктах 34</w:t>
        </w:r>
      </w:hyperlink>
      <w:r>
        <w:rPr>
          <w:rFonts w:ascii="Calibri" w:hAnsi="Calibri" w:cs="Calibri"/>
        </w:rPr>
        <w:t xml:space="preserve"> и </w:t>
      </w:r>
      <w:hyperlink w:anchor="Par25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59"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3" w:name="Par271"/>
      <w:bookmarkEnd w:id="43"/>
      <w:r>
        <w:rPr>
          <w:rFonts w:ascii="Calibri" w:hAnsi="Calibri" w:cs="Calibri"/>
        </w:rPr>
        <w:t>40. Существенными условиями договора купли-продажи (поставки) электрической энергии (мощности) являются: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4" w:name="Par272"/>
      <w:bookmarkEnd w:id="44"/>
      <w:r>
        <w:rPr>
          <w:rFonts w:ascii="Calibri" w:hAnsi="Calibri" w:cs="Calibri"/>
        </w:rPr>
        <w:t>предмет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5" w:name="Par274"/>
      <w:bookmarkEnd w:id="45"/>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6" w:name="Par276"/>
      <w:bookmarkEnd w:id="46"/>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7" w:name="Par279"/>
      <w:bookmarkEnd w:id="47"/>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289"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8" w:name="Par280"/>
      <w:bookmarkEnd w:id="48"/>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следующие права потребителя (покупателя)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49" w:name="Par285"/>
      <w:bookmarkEnd w:id="49"/>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0" w:name="Par286"/>
      <w:bookmarkEnd w:id="50"/>
      <w:r>
        <w:rPr>
          <w:rFonts w:ascii="Calibri" w:hAnsi="Calibri" w:cs="Calibri"/>
        </w:rPr>
        <w:t xml:space="preserve">41. Существенными условиями договора энергоснабжения являются условия, предусмотренные </w:t>
      </w:r>
      <w:hyperlink w:anchor="Par271"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274"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2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1" w:name="Par289"/>
      <w:bookmarkEnd w:id="51"/>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789"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w:t>
      </w:r>
      <w:r>
        <w:rPr>
          <w:rFonts w:ascii="Calibri" w:hAnsi="Calibri" w:cs="Calibri"/>
        </w:rPr>
        <w:lastRenderedPageBreak/>
        <w:t>начала исполнения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2" w:name="Par300"/>
      <w:bookmarkEnd w:id="52"/>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w:t>
      </w:r>
      <w:r>
        <w:rPr>
          <w:rFonts w:ascii="Calibri" w:hAnsi="Calibri" w:cs="Calibri"/>
        </w:rPr>
        <w:lastRenderedPageBreak/>
        <w:t>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3" w:name="Par307"/>
      <w:bookmarkEnd w:id="53"/>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390"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2"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670" w:history="1">
        <w:r>
          <w:rPr>
            <w:rFonts w:ascii="Calibri" w:hAnsi="Calibri" w:cs="Calibri"/>
            <w:color w:val="0000FF"/>
          </w:rPr>
          <w:t>разделом VII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w:t>
      </w:r>
      <w:r>
        <w:rPr>
          <w:rFonts w:ascii="Calibri" w:hAnsi="Calibri" w:cs="Calibri"/>
        </w:rPr>
        <w:lastRenderedPageBreak/>
        <w:t>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4" w:name="Par315"/>
      <w:bookmarkEnd w:id="54"/>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5" w:name="Par316"/>
      <w:bookmarkEnd w:id="55"/>
      <w:r>
        <w:rPr>
          <w:rFonts w:ascii="Calibri" w:hAnsi="Calibri" w:cs="Calibri"/>
        </w:rPr>
        <w:t xml:space="preserve">47. В случае если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w:t>
      </w:r>
      <w:r>
        <w:rPr>
          <w:rFonts w:ascii="Calibri" w:hAnsi="Calibri" w:cs="Calibri"/>
        </w:rPr>
        <w:lastRenderedPageBreak/>
        <w:t xml:space="preserve">подано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6" w:name="Par319"/>
      <w:bookmarkEnd w:id="56"/>
      <w:r>
        <w:rPr>
          <w:rFonts w:ascii="Calibri" w:hAnsi="Calibri" w:cs="Calibri"/>
        </w:rPr>
        <w:t xml:space="preserve">48. Гарантирующий поставщик вправе в связи с наступлением обстоятельств, указанных в </w:t>
      </w:r>
      <w:hyperlink w:anchor="Par15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7" w:name="Par321"/>
      <w:bookmarkEnd w:id="57"/>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56"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8" w:name="Par322"/>
      <w:bookmarkEnd w:id="58"/>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56"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377"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21" w:history="1">
        <w:r>
          <w:rPr>
            <w:rFonts w:ascii="Calibri" w:hAnsi="Calibri" w:cs="Calibri"/>
            <w:color w:val="0000FF"/>
          </w:rPr>
          <w:t>пунктом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w:t>
      </w:r>
      <w:r>
        <w:rPr>
          <w:rFonts w:ascii="Calibri" w:hAnsi="Calibri" w:cs="Calibri"/>
        </w:rPr>
        <w:lastRenderedPageBreak/>
        <w:t>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21" w:history="1">
        <w:r>
          <w:rPr>
            <w:rFonts w:ascii="Calibri" w:hAnsi="Calibri" w:cs="Calibri"/>
            <w:color w:val="0000FF"/>
          </w:rPr>
          <w:t>пунктами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56"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21" w:history="1">
        <w:r>
          <w:rPr>
            <w:rFonts w:ascii="Calibri" w:hAnsi="Calibri" w:cs="Calibri"/>
            <w:color w:val="0000FF"/>
          </w:rPr>
          <w:t>пункте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21" w:history="1">
        <w:r>
          <w:rPr>
            <w:rFonts w:ascii="Calibri" w:hAnsi="Calibri" w:cs="Calibri"/>
            <w:color w:val="0000FF"/>
          </w:rPr>
          <w:t>пунктом 49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59" w:name="Par332"/>
      <w:bookmarkEnd w:id="59"/>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33"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30"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0" w:name="Par334"/>
      <w:bookmarkEnd w:id="60"/>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Fonts w:ascii="Calibri" w:hAnsi="Calibri" w:cs="Calibri"/>
            <w:color w:val="0000FF"/>
          </w:rPr>
          <w:t>пункте 28</w:t>
        </w:r>
      </w:hyperlink>
      <w:r>
        <w:rPr>
          <w:rFonts w:ascii="Calibri" w:hAnsi="Calibri" w:cs="Calibri"/>
        </w:rPr>
        <w:t xml:space="preserve"> или </w:t>
      </w:r>
      <w:hyperlink w:anchor="Par217" w:history="1">
        <w:r>
          <w:rPr>
            <w:rFonts w:ascii="Calibri" w:hAnsi="Calibri" w:cs="Calibri"/>
            <w:color w:val="0000FF"/>
          </w:rPr>
          <w:t>29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Fonts w:ascii="Calibri" w:hAnsi="Calibri" w:cs="Calibri"/>
            <w:color w:val="0000FF"/>
          </w:rPr>
          <w:t>абзацах втором</w:t>
        </w:r>
      </w:hyperlink>
      <w:r>
        <w:rPr>
          <w:rFonts w:ascii="Calibri" w:hAnsi="Calibri" w:cs="Calibri"/>
        </w:rPr>
        <w:t xml:space="preserve"> - </w:t>
      </w:r>
      <w:hyperlink w:anchor="Par276" w:history="1">
        <w:r>
          <w:rPr>
            <w:rFonts w:ascii="Calibri" w:hAnsi="Calibri" w:cs="Calibri"/>
            <w:color w:val="0000FF"/>
          </w:rPr>
          <w:t>шестом</w:t>
        </w:r>
      </w:hyperlink>
      <w:r>
        <w:rPr>
          <w:rFonts w:ascii="Calibri" w:hAnsi="Calibri" w:cs="Calibri"/>
        </w:rPr>
        <w:t xml:space="preserve">, </w:t>
      </w:r>
      <w:hyperlink w:anchor="Par279" w:history="1">
        <w:r>
          <w:rPr>
            <w:rFonts w:ascii="Calibri" w:hAnsi="Calibri" w:cs="Calibri"/>
            <w:color w:val="0000FF"/>
          </w:rPr>
          <w:t>девятом</w:t>
        </w:r>
      </w:hyperlink>
      <w:r>
        <w:rPr>
          <w:rFonts w:ascii="Calibri" w:hAnsi="Calibri" w:cs="Calibri"/>
        </w:rPr>
        <w:t xml:space="preserve">, </w:t>
      </w:r>
      <w:hyperlink w:anchor="Par280" w:history="1">
        <w:r>
          <w:rPr>
            <w:rFonts w:ascii="Calibri" w:hAnsi="Calibri" w:cs="Calibri"/>
            <w:color w:val="0000FF"/>
          </w:rPr>
          <w:t>десятом</w:t>
        </w:r>
      </w:hyperlink>
      <w:r>
        <w:rPr>
          <w:rFonts w:ascii="Calibri" w:hAnsi="Calibri" w:cs="Calibri"/>
        </w:rPr>
        <w:t xml:space="preserve"> и </w:t>
      </w:r>
      <w:hyperlink w:anchor="Par2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286" w:history="1">
        <w:r>
          <w:rPr>
            <w:rFonts w:ascii="Calibri" w:hAnsi="Calibri" w:cs="Calibri"/>
            <w:color w:val="0000FF"/>
          </w:rPr>
          <w:t>пункте 41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Fonts w:ascii="Calibri" w:hAnsi="Calibri" w:cs="Calibri"/>
            <w:color w:val="0000FF"/>
          </w:rPr>
          <w:t>пункта 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46"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46" w:history="1">
        <w:r>
          <w:rPr>
            <w:rFonts w:ascii="Calibri" w:hAnsi="Calibri" w:cs="Calibri"/>
            <w:color w:val="0000FF"/>
          </w:rPr>
          <w:t>пункте 56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53" w:history="1">
        <w:r>
          <w:rPr>
            <w:rFonts w:ascii="Calibri" w:hAnsi="Calibri" w:cs="Calibri"/>
            <w:color w:val="0000FF"/>
          </w:rPr>
          <w:t>пункте 57</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Fonts w:ascii="Calibri" w:hAnsi="Calibri" w:cs="Calibri"/>
            <w:color w:val="0000FF"/>
          </w:rPr>
          <w:t>пунктах 30</w:t>
        </w:r>
      </w:hyperlink>
      <w:r>
        <w:rPr>
          <w:rFonts w:ascii="Calibri" w:hAnsi="Calibri" w:cs="Calibri"/>
        </w:rPr>
        <w:t xml:space="preserve">, </w:t>
      </w:r>
      <w:hyperlink w:anchor="Par289" w:history="1">
        <w:r>
          <w:rPr>
            <w:rFonts w:ascii="Calibri" w:hAnsi="Calibri" w:cs="Calibri"/>
            <w:color w:val="0000FF"/>
          </w:rPr>
          <w:t>42</w:t>
        </w:r>
      </w:hyperlink>
      <w:r>
        <w:rPr>
          <w:rFonts w:ascii="Calibri" w:hAnsi="Calibri" w:cs="Calibri"/>
        </w:rPr>
        <w:t xml:space="preserve">, </w:t>
      </w:r>
      <w:hyperlink w:anchor="Par300" w:history="1">
        <w:r>
          <w:rPr>
            <w:rFonts w:ascii="Calibri" w:hAnsi="Calibri" w:cs="Calibri"/>
            <w:color w:val="0000FF"/>
          </w:rPr>
          <w:t>43</w:t>
        </w:r>
      </w:hyperlink>
      <w:r>
        <w:rPr>
          <w:rFonts w:ascii="Calibri" w:hAnsi="Calibri" w:cs="Calibri"/>
        </w:rPr>
        <w:t xml:space="preserve">, </w:t>
      </w:r>
      <w:hyperlink w:anchor="Par315" w:history="1">
        <w:r>
          <w:rPr>
            <w:rFonts w:ascii="Calibri" w:hAnsi="Calibri" w:cs="Calibri"/>
            <w:color w:val="0000FF"/>
          </w:rPr>
          <w:t>46</w:t>
        </w:r>
      </w:hyperlink>
      <w:r>
        <w:rPr>
          <w:rFonts w:ascii="Calibri" w:hAnsi="Calibri" w:cs="Calibri"/>
        </w:rPr>
        <w:t xml:space="preserve"> и </w:t>
      </w:r>
      <w:hyperlink w:anchor="Par319" w:history="1">
        <w:r>
          <w:rPr>
            <w:rFonts w:ascii="Calibri" w:hAnsi="Calibri" w:cs="Calibri"/>
            <w:color w:val="0000FF"/>
          </w:rPr>
          <w:t>48</w:t>
        </w:r>
      </w:hyperlink>
      <w:r>
        <w:rPr>
          <w:rFonts w:ascii="Calibri" w:hAnsi="Calibri" w:cs="Calibri"/>
        </w:rPr>
        <w:t xml:space="preserve">, а также в </w:t>
      </w:r>
      <w:hyperlink w:anchor="Par670"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1" w:name="Par346"/>
      <w:bookmarkEnd w:id="61"/>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оптовом рынке в группах точек поставки, соответствующих точкам поставки по </w:t>
      </w:r>
      <w:r>
        <w:rPr>
          <w:rFonts w:ascii="Calibri" w:hAnsi="Calibri" w:cs="Calibri"/>
        </w:rPr>
        <w:lastRenderedPageBreak/>
        <w:t>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377"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2" w:name="Par353"/>
      <w:bookmarkEnd w:id="62"/>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30"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3" w:name="Par359"/>
      <w:bookmarkEnd w:id="63"/>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w:t>
      </w:r>
      <w:r>
        <w:rPr>
          <w:rFonts w:ascii="Calibri" w:hAnsi="Calibri" w:cs="Calibri"/>
        </w:rPr>
        <w:lastRenderedPageBreak/>
        <w:t>защиту от изменения, и (или) в бумажном виде с письмом, подписанным руководителем организации или иным уполномоченным лицом.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61"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41"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469" w:history="1">
        <w:r>
          <w:rPr>
            <w:rFonts w:ascii="Calibri" w:hAnsi="Calibri" w:cs="Calibri"/>
            <w:color w:val="0000FF"/>
          </w:rPr>
          <w:t>разделом V</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61"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w:t>
      </w:r>
      <w:r>
        <w:rPr>
          <w:rFonts w:ascii="Calibri" w:hAnsi="Calibri" w:cs="Calibri"/>
        </w:rPr>
        <w:lastRenderedPageBreak/>
        <w:t xml:space="preserve">на территориях субъектов Российской Федерации, объединенных в ценовые зоны оптового рынка, - с учетом положений </w:t>
      </w:r>
      <w:hyperlink w:anchor="Par377" w:history="1">
        <w:r>
          <w:rPr>
            <w:rFonts w:ascii="Calibri" w:hAnsi="Calibri" w:cs="Calibri"/>
            <w:color w:val="0000FF"/>
          </w:rPr>
          <w:t>пунктов 64</w:t>
        </w:r>
      </w:hyperlink>
      <w:r>
        <w:rPr>
          <w:rFonts w:ascii="Calibri" w:hAnsi="Calibri" w:cs="Calibri"/>
        </w:rPr>
        <w:t xml:space="preserve"> и </w:t>
      </w:r>
      <w:hyperlink w:anchor="Par390" w:history="1">
        <w:r>
          <w:rPr>
            <w:rFonts w:ascii="Calibri" w:hAnsi="Calibri" w:cs="Calibri"/>
            <w:color w:val="0000FF"/>
          </w:rPr>
          <w:t>65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670" w:history="1">
        <w:r>
          <w:rPr>
            <w:rFonts w:ascii="Calibri" w:hAnsi="Calibri" w:cs="Calibri"/>
            <w:color w:val="0000FF"/>
          </w:rPr>
          <w:t>раздела VII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09" w:history="1">
        <w:r>
          <w:rPr>
            <w:rFonts w:ascii="Calibri" w:hAnsi="Calibri" w:cs="Calibri"/>
            <w:color w:val="0000FF"/>
          </w:rPr>
          <w:t>раздела VIII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5" w:name="Par377"/>
      <w:bookmarkEnd w:id="65"/>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Fonts w:ascii="Calibri" w:hAnsi="Calibri" w:cs="Calibri"/>
            <w:color w:val="0000FF"/>
          </w:rPr>
          <w:t>пункте 28</w:t>
        </w:r>
      </w:hyperlink>
      <w:r>
        <w:rPr>
          <w:rFonts w:ascii="Calibri" w:hAnsi="Calibri" w:cs="Calibri"/>
        </w:rPr>
        <w:t xml:space="preserve"> или </w:t>
      </w:r>
      <w:hyperlink w:anchor="Par217" w:history="1">
        <w:r>
          <w:rPr>
            <w:rFonts w:ascii="Calibri" w:hAnsi="Calibri" w:cs="Calibri"/>
            <w:color w:val="0000FF"/>
          </w:rPr>
          <w:t>пункте 29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Fonts w:ascii="Calibri" w:hAnsi="Calibri" w:cs="Calibri"/>
            <w:color w:val="0000FF"/>
          </w:rPr>
          <w:t>абзацах втором</w:t>
        </w:r>
      </w:hyperlink>
      <w:r>
        <w:rPr>
          <w:rFonts w:ascii="Calibri" w:hAnsi="Calibri" w:cs="Calibri"/>
        </w:rPr>
        <w:t xml:space="preserve"> - </w:t>
      </w:r>
      <w:hyperlink w:anchor="Par276" w:history="1">
        <w:r>
          <w:rPr>
            <w:rFonts w:ascii="Calibri" w:hAnsi="Calibri" w:cs="Calibri"/>
            <w:color w:val="0000FF"/>
          </w:rPr>
          <w:t>шестом</w:t>
        </w:r>
      </w:hyperlink>
      <w:r>
        <w:rPr>
          <w:rFonts w:ascii="Calibri" w:hAnsi="Calibri" w:cs="Calibri"/>
        </w:rPr>
        <w:t xml:space="preserve">, </w:t>
      </w:r>
      <w:hyperlink w:anchor="Par280" w:history="1">
        <w:r>
          <w:rPr>
            <w:rFonts w:ascii="Calibri" w:hAnsi="Calibri" w:cs="Calibri"/>
            <w:color w:val="0000FF"/>
          </w:rPr>
          <w:t>десятом</w:t>
        </w:r>
      </w:hyperlink>
      <w:r>
        <w:rPr>
          <w:rFonts w:ascii="Calibri" w:hAnsi="Calibri" w:cs="Calibri"/>
        </w:rPr>
        <w:t xml:space="preserve">, </w:t>
      </w:r>
      <w:hyperlink w:anchor="Par2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286" w:history="1">
        <w:r>
          <w:rPr>
            <w:rFonts w:ascii="Calibri" w:hAnsi="Calibri" w:cs="Calibri"/>
            <w:color w:val="0000FF"/>
          </w:rPr>
          <w:t>пункте 41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Fonts w:ascii="Calibri" w:hAnsi="Calibri" w:cs="Calibri"/>
            <w:color w:val="0000FF"/>
          </w:rPr>
          <w:t>пункта 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38" w:history="1">
        <w:r>
          <w:rPr>
            <w:rFonts w:ascii="Calibri" w:hAnsi="Calibri" w:cs="Calibri"/>
            <w:color w:val="0000FF"/>
          </w:rPr>
          <w:t>пунктах 161</w:t>
        </w:r>
      </w:hyperlink>
      <w:r>
        <w:rPr>
          <w:rFonts w:ascii="Calibri" w:hAnsi="Calibri" w:cs="Calibri"/>
        </w:rPr>
        <w:t xml:space="preserve"> и </w:t>
      </w:r>
      <w:hyperlink w:anchor="Par951" w:history="1">
        <w:r>
          <w:rPr>
            <w:rFonts w:ascii="Calibri" w:hAnsi="Calibri" w:cs="Calibri"/>
            <w:color w:val="0000FF"/>
          </w:rPr>
          <w:t>164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w:t>
      </w:r>
      <w:r>
        <w:rPr>
          <w:rFonts w:ascii="Calibri" w:hAnsi="Calibri" w:cs="Calibri"/>
        </w:rPr>
        <w:lastRenderedPageBreak/>
        <w:t xml:space="preserve">договору за расчетный период гарантирующим поставщиком в порядке, предусмотренном </w:t>
      </w:r>
      <w:hyperlink w:anchor="Par390" w:history="1">
        <w:r>
          <w:rPr>
            <w:rFonts w:ascii="Calibri" w:hAnsi="Calibri" w:cs="Calibri"/>
            <w:color w:val="0000FF"/>
          </w:rPr>
          <w:t>пунктом 65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Fonts w:ascii="Calibri" w:hAnsi="Calibri" w:cs="Calibri"/>
            <w:color w:val="0000FF"/>
          </w:rPr>
          <w:t>пунктах 30</w:t>
        </w:r>
      </w:hyperlink>
      <w:r>
        <w:rPr>
          <w:rFonts w:ascii="Calibri" w:hAnsi="Calibri" w:cs="Calibri"/>
        </w:rPr>
        <w:t xml:space="preserve">, </w:t>
      </w:r>
      <w:hyperlink w:anchor="Par300" w:history="1">
        <w:r>
          <w:rPr>
            <w:rFonts w:ascii="Calibri" w:hAnsi="Calibri" w:cs="Calibri"/>
            <w:color w:val="0000FF"/>
          </w:rPr>
          <w:t>43</w:t>
        </w:r>
      </w:hyperlink>
      <w:r>
        <w:rPr>
          <w:rFonts w:ascii="Calibri" w:hAnsi="Calibri" w:cs="Calibri"/>
        </w:rPr>
        <w:t xml:space="preserve">, </w:t>
      </w:r>
      <w:hyperlink w:anchor="Par315" w:history="1">
        <w:r>
          <w:rPr>
            <w:rFonts w:ascii="Calibri" w:hAnsi="Calibri" w:cs="Calibri"/>
            <w:color w:val="0000FF"/>
          </w:rPr>
          <w:t>46</w:t>
        </w:r>
      </w:hyperlink>
      <w:r>
        <w:rPr>
          <w:rFonts w:ascii="Calibri" w:hAnsi="Calibri" w:cs="Calibri"/>
        </w:rPr>
        <w:t xml:space="preserve"> и </w:t>
      </w:r>
      <w:hyperlink w:anchor="Par319" w:history="1">
        <w:r>
          <w:rPr>
            <w:rFonts w:ascii="Calibri" w:hAnsi="Calibri" w:cs="Calibri"/>
            <w:color w:val="0000FF"/>
          </w:rPr>
          <w:t>48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377"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22"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38" w:history="1">
        <w:r>
          <w:rPr>
            <w:rFonts w:ascii="Calibri" w:hAnsi="Calibri" w:cs="Calibri"/>
            <w:color w:val="0000FF"/>
          </w:rPr>
          <w:t>пунктах 161</w:t>
        </w:r>
      </w:hyperlink>
      <w:r>
        <w:rPr>
          <w:rFonts w:ascii="Calibri" w:hAnsi="Calibri" w:cs="Calibri"/>
        </w:rPr>
        <w:t xml:space="preserve"> и </w:t>
      </w:r>
      <w:hyperlink w:anchor="Par951"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377" w:history="1">
        <w:r>
          <w:rPr>
            <w:rFonts w:ascii="Calibri" w:hAnsi="Calibri" w:cs="Calibri"/>
            <w:color w:val="0000FF"/>
          </w:rPr>
          <w:t>пункте 64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4"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7" w:name="Par402"/>
      <w:bookmarkEnd w:id="67"/>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w:t>
      </w:r>
      <w:r>
        <w:rPr>
          <w:rFonts w:ascii="Calibri" w:hAnsi="Calibri" w:cs="Calibri"/>
        </w:rPr>
        <w:lastRenderedPageBreak/>
        <w:t>многоквартирных домах и жилых домов, заключают договоры энергоснабжения с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8" w:name="Par404"/>
      <w:bookmarkEnd w:id="68"/>
      <w:r>
        <w:rPr>
          <w:rFonts w:ascii="Calibri" w:hAnsi="Calibri" w:cs="Calibri"/>
        </w:rPr>
        <w:t xml:space="preserve">71. Граждане - потребители электрической энергии, за исключением граждан, указанных в </w:t>
      </w:r>
      <w:hyperlink w:anchor="Par402"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69" w:name="Par411"/>
      <w:bookmarkEnd w:id="69"/>
      <w:r>
        <w:rPr>
          <w:rFonts w:ascii="Calibri" w:hAnsi="Calibri" w:cs="Calibri"/>
        </w:rPr>
        <w:t xml:space="preserve">74. В случае если гражданин, указанный в </w:t>
      </w:r>
      <w:hyperlink w:anchor="Par404"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w:t>
      </w:r>
      <w:r>
        <w:rPr>
          <w:rFonts w:ascii="Calibri" w:hAnsi="Calibri" w:cs="Calibri"/>
        </w:rPr>
        <w:lastRenderedPageBreak/>
        <w:t xml:space="preserve">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41" w:history="1">
        <w:r>
          <w:rPr>
            <w:rFonts w:ascii="Calibri" w:hAnsi="Calibri" w:cs="Calibri"/>
            <w:color w:val="0000FF"/>
          </w:rPr>
          <w:t>пункте 34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41"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04"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789"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04"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70" w:name="Par420"/>
      <w:bookmarkEnd w:id="70"/>
      <w:r>
        <w:rPr>
          <w:rFonts w:ascii="Calibri" w:hAnsi="Calibri" w:cs="Calibri"/>
        </w:rPr>
        <w:t>IV. Порядок осуществления расчетов</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w:t>
      </w:r>
      <w:r>
        <w:rPr>
          <w:rFonts w:ascii="Calibri" w:hAnsi="Calibri" w:cs="Calibri"/>
        </w:rPr>
        <w:lastRenderedPageBreak/>
        <w:t xml:space="preserve">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7"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1" w:name="Par430"/>
      <w:bookmarkEnd w:id="71"/>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2" w:name="Par433"/>
      <w:bookmarkEnd w:id="72"/>
      <w:r>
        <w:rPr>
          <w:rFonts w:ascii="Calibri" w:hAnsi="Calibri" w:cs="Calibri"/>
        </w:rPr>
        <w:t xml:space="preserve">82. Если иное не установлено </w:t>
      </w:r>
      <w:hyperlink w:anchor="Par430"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w:t>
      </w:r>
      <w:r>
        <w:rPr>
          <w:rFonts w:ascii="Calibri" w:hAnsi="Calibri" w:cs="Calibri"/>
        </w:rPr>
        <w:lastRenderedPageBreak/>
        <w:t>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33"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 на услуги по передаче электрической энергии на соответствующем уровне напряжения;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w:t>
      </w:r>
      <w:r>
        <w:rPr>
          <w:rFonts w:ascii="Calibri" w:hAnsi="Calibri" w:cs="Calibri"/>
        </w:rPr>
        <w:lastRenderedPageBreak/>
        <w:t>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3" w:name="Par456"/>
      <w:bookmarkEnd w:id="73"/>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22"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22"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w:t>
      </w:r>
      <w:r>
        <w:rPr>
          <w:rFonts w:ascii="Calibri" w:hAnsi="Calibri" w:cs="Calibri"/>
        </w:rPr>
        <w:lastRenderedPageBreak/>
        <w:t>(тарифов)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74" w:name="Par469"/>
      <w:bookmarkEnd w:id="74"/>
      <w:r>
        <w:rPr>
          <w:rFonts w:ascii="Calibri" w:hAnsi="Calibri" w:cs="Calibri"/>
        </w:rPr>
        <w:t>V. Порядок определения и применения гарантирующими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5" w:name="Par475"/>
      <w:bookmarkEnd w:id="75"/>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ценовая категория - для объемов покупки электрической энергии (мощности), учет </w:t>
      </w:r>
      <w:r>
        <w:rPr>
          <w:rFonts w:ascii="Calibri" w:hAnsi="Calibri" w:cs="Calibri"/>
        </w:rPr>
        <w:lastRenderedPageBreak/>
        <w:t>которых осуществляется по зонам суток расчетного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592"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5"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6" w:name="Par484"/>
      <w:bookmarkEnd w:id="76"/>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rPr>
          <w:rFonts w:ascii="Calibri" w:hAnsi="Calibri" w:cs="Calibri"/>
        </w:rPr>
        <w:lastRenderedPageBreak/>
        <w:t xml:space="preserve">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6"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7"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582"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48" w:history="1">
        <w:r>
          <w:rPr>
            <w:rFonts w:ascii="Calibri" w:hAnsi="Calibri" w:cs="Calibri"/>
            <w:color w:val="0000FF"/>
          </w:rPr>
          <w:t>Правилами</w:t>
        </w:r>
      </w:hyperlink>
      <w:r>
        <w:rPr>
          <w:rFonts w:ascii="Calibri" w:hAnsi="Calibri" w:cs="Calibri"/>
        </w:rPr>
        <w:t xml:space="preserve">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49" w:history="1">
        <w:r>
          <w:rPr>
            <w:rFonts w:ascii="Calibri" w:hAnsi="Calibri" w:cs="Calibri"/>
            <w:color w:val="0000FF"/>
          </w:rPr>
          <w:t>Правилами</w:t>
        </w:r>
      </w:hyperlink>
      <w:r>
        <w:rPr>
          <w:rFonts w:ascii="Calibri" w:hAnsi="Calibri" w:cs="Calibri"/>
        </w:rPr>
        <w:t xml:space="preserve">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w:t>
      </w:r>
      <w:r>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51" w:history="1">
        <w:r>
          <w:rPr>
            <w:rFonts w:ascii="Calibri" w:hAnsi="Calibri" w:cs="Calibri"/>
            <w:color w:val="0000FF"/>
          </w:rPr>
          <w:t>Правилами</w:t>
        </w:r>
      </w:hyperlink>
      <w:r>
        <w:rPr>
          <w:rFonts w:ascii="Calibri" w:hAnsi="Calibri" w:cs="Calibri"/>
        </w:rPr>
        <w:t xml:space="preserve">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582"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53" w:history="1">
        <w:r>
          <w:rPr>
            <w:rFonts w:ascii="Calibri" w:hAnsi="Calibri" w:cs="Calibri"/>
            <w:color w:val="0000FF"/>
          </w:rPr>
          <w:t>пунктах 183</w:t>
        </w:r>
      </w:hyperlink>
      <w:r>
        <w:rPr>
          <w:rFonts w:ascii="Calibri" w:hAnsi="Calibri" w:cs="Calibri"/>
        </w:rPr>
        <w:t xml:space="preserve"> и </w:t>
      </w:r>
      <w:hyperlink r:id="rId54"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5" w:history="1">
        <w:r>
          <w:rPr>
            <w:rFonts w:ascii="Calibri" w:hAnsi="Calibri" w:cs="Calibri"/>
            <w:color w:val="0000FF"/>
          </w:rPr>
          <w:t>пунктах 183</w:t>
        </w:r>
      </w:hyperlink>
      <w:r>
        <w:rPr>
          <w:rFonts w:ascii="Calibri" w:hAnsi="Calibri" w:cs="Calibri"/>
        </w:rPr>
        <w:t xml:space="preserve"> и </w:t>
      </w:r>
      <w:hyperlink r:id="rId56"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rPr>
          <w:rFonts w:ascii="Calibri" w:hAnsi="Calibri" w:cs="Calibri"/>
        </w:rPr>
        <w:lastRenderedPageBreak/>
        <w:t xml:space="preserve">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7" w:name="Par523"/>
      <w:bookmarkEnd w:id="7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8" w:name="Par524"/>
      <w:bookmarkEnd w:id="78"/>
      <w:r>
        <w:rPr>
          <w:rFonts w:ascii="Calibri" w:hAnsi="Calibri" w:cs="Calibri"/>
        </w:rPr>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79" w:name="Par525"/>
      <w:bookmarkEnd w:id="79"/>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0" w:name="Par526"/>
      <w:bookmarkEnd w:id="80"/>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1" w:name="Par527"/>
      <w:bookmarkEnd w:id="81"/>
      <w:r>
        <w:rPr>
          <w:rFonts w:ascii="Calibri" w:hAnsi="Calibri" w:cs="Calibri"/>
        </w:rPr>
        <w:t xml:space="preserve">плата за иные услуги, оказание которых является неотъемлемой частью процесса поставки </w:t>
      </w:r>
      <w:r>
        <w:rPr>
          <w:rFonts w:ascii="Calibri" w:hAnsi="Calibri" w:cs="Calibri"/>
        </w:rPr>
        <w:lastRenderedPageBreak/>
        <w:t xml:space="preserve">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23" w:history="1">
        <w:r>
          <w:rPr>
            <w:rFonts w:ascii="Calibri" w:hAnsi="Calibri" w:cs="Calibri"/>
            <w:color w:val="0000FF"/>
          </w:rPr>
          <w:t>абзацах втором</w:t>
        </w:r>
      </w:hyperlink>
      <w:r>
        <w:rPr>
          <w:rFonts w:ascii="Calibri" w:hAnsi="Calibri" w:cs="Calibri"/>
        </w:rPr>
        <w:t xml:space="preserve">, </w:t>
      </w:r>
      <w:hyperlink w:anchor="Par525" w:history="1">
        <w:r>
          <w:rPr>
            <w:rFonts w:ascii="Calibri" w:hAnsi="Calibri" w:cs="Calibri"/>
            <w:color w:val="0000FF"/>
          </w:rPr>
          <w:t>четвертом</w:t>
        </w:r>
      </w:hyperlink>
      <w:r>
        <w:rPr>
          <w:rFonts w:ascii="Calibri" w:hAnsi="Calibri" w:cs="Calibri"/>
        </w:rPr>
        <w:t xml:space="preserve"> и </w:t>
      </w:r>
      <w:hyperlink w:anchor="Par527"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24"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26"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23" w:history="1">
        <w:r>
          <w:rPr>
            <w:rFonts w:ascii="Calibri" w:hAnsi="Calibri" w:cs="Calibri"/>
            <w:color w:val="0000FF"/>
          </w:rPr>
          <w:t>абзацах втором</w:t>
        </w:r>
      </w:hyperlink>
      <w:r>
        <w:rPr>
          <w:rFonts w:ascii="Calibri" w:hAnsi="Calibri" w:cs="Calibri"/>
        </w:rPr>
        <w:t xml:space="preserve"> и </w:t>
      </w:r>
      <w:hyperlink w:anchor="Par525" w:history="1">
        <w:r>
          <w:rPr>
            <w:rFonts w:ascii="Calibri" w:hAnsi="Calibri" w:cs="Calibri"/>
            <w:color w:val="0000FF"/>
          </w:rPr>
          <w:t>четвертом</w:t>
        </w:r>
      </w:hyperlink>
      <w:r>
        <w:rPr>
          <w:rFonts w:ascii="Calibri" w:hAnsi="Calibri" w:cs="Calibri"/>
        </w:rPr>
        <w:t xml:space="preserve"> - </w:t>
      </w:r>
      <w:hyperlink w:anchor="Par527" w:history="1">
        <w:r>
          <w:rPr>
            <w:rFonts w:ascii="Calibri" w:hAnsi="Calibri" w:cs="Calibri"/>
            <w:color w:val="0000FF"/>
          </w:rPr>
          <w:t>шестом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24" w:history="1">
        <w:r>
          <w:rPr>
            <w:rFonts w:ascii="Calibri" w:hAnsi="Calibri" w:cs="Calibri"/>
            <w:color w:val="0000FF"/>
          </w:rPr>
          <w:t>абзацах третьем</w:t>
        </w:r>
      </w:hyperlink>
      <w:r>
        <w:rPr>
          <w:rFonts w:ascii="Calibri" w:hAnsi="Calibri" w:cs="Calibri"/>
        </w:rPr>
        <w:t xml:space="preserve"> и </w:t>
      </w:r>
      <w:hyperlink w:anchor="Par526" w:history="1">
        <w:r>
          <w:rPr>
            <w:rFonts w:ascii="Calibri" w:hAnsi="Calibri" w:cs="Calibri"/>
            <w:color w:val="0000FF"/>
          </w:rPr>
          <w:t>пятом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2" w:name="Par533"/>
      <w:bookmarkEnd w:id="8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3" w:name="Par534"/>
      <w:bookmarkEnd w:id="83"/>
      <w:r>
        <w:rPr>
          <w:rFonts w:ascii="Calibri" w:hAnsi="Calibri" w:cs="Calibri"/>
        </w:rPr>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4" w:name="Par535"/>
      <w:bookmarkEnd w:id="84"/>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5" w:name="Par536"/>
      <w:bookmarkEnd w:id="85"/>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7" w:name="Par538"/>
      <w:bookmarkEnd w:id="87"/>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33" w:history="1">
        <w:r>
          <w:rPr>
            <w:rFonts w:ascii="Calibri" w:hAnsi="Calibri" w:cs="Calibri"/>
            <w:color w:val="0000FF"/>
          </w:rPr>
          <w:t>абзацах втором</w:t>
        </w:r>
      </w:hyperlink>
      <w:r>
        <w:rPr>
          <w:rFonts w:ascii="Calibri" w:hAnsi="Calibri" w:cs="Calibri"/>
        </w:rPr>
        <w:t xml:space="preserve">, </w:t>
      </w:r>
      <w:hyperlink w:anchor="Par535" w:history="1">
        <w:r>
          <w:rPr>
            <w:rFonts w:ascii="Calibri" w:hAnsi="Calibri" w:cs="Calibri"/>
            <w:color w:val="0000FF"/>
          </w:rPr>
          <w:t>четвертом</w:t>
        </w:r>
      </w:hyperlink>
      <w:r>
        <w:rPr>
          <w:rFonts w:ascii="Calibri" w:hAnsi="Calibri" w:cs="Calibri"/>
        </w:rPr>
        <w:t xml:space="preserve"> и </w:t>
      </w:r>
      <w:hyperlink w:anchor="Par538"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34" w:history="1">
        <w:r>
          <w:rPr>
            <w:rFonts w:ascii="Calibri" w:hAnsi="Calibri" w:cs="Calibri"/>
            <w:color w:val="0000FF"/>
          </w:rPr>
          <w:t>абзацах третьем</w:t>
        </w:r>
      </w:hyperlink>
      <w:r>
        <w:rPr>
          <w:rFonts w:ascii="Calibri" w:hAnsi="Calibri" w:cs="Calibri"/>
        </w:rPr>
        <w:t xml:space="preserve"> и </w:t>
      </w:r>
      <w:hyperlink w:anchor="Par536"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37"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33" w:history="1">
        <w:r>
          <w:rPr>
            <w:rFonts w:ascii="Calibri" w:hAnsi="Calibri" w:cs="Calibri"/>
            <w:color w:val="0000FF"/>
          </w:rPr>
          <w:t>абзацах втором</w:t>
        </w:r>
      </w:hyperlink>
      <w:r>
        <w:rPr>
          <w:rFonts w:ascii="Calibri" w:hAnsi="Calibri" w:cs="Calibri"/>
        </w:rPr>
        <w:t xml:space="preserve">, </w:t>
      </w:r>
      <w:hyperlink w:anchor="Par535" w:history="1">
        <w:r>
          <w:rPr>
            <w:rFonts w:ascii="Calibri" w:hAnsi="Calibri" w:cs="Calibri"/>
            <w:color w:val="0000FF"/>
          </w:rPr>
          <w:t>четвертом</w:t>
        </w:r>
      </w:hyperlink>
      <w:r>
        <w:rPr>
          <w:rFonts w:ascii="Calibri" w:hAnsi="Calibri" w:cs="Calibri"/>
        </w:rPr>
        <w:t xml:space="preserve">, </w:t>
      </w:r>
      <w:hyperlink w:anchor="Par537" w:history="1">
        <w:r>
          <w:rPr>
            <w:rFonts w:ascii="Calibri" w:hAnsi="Calibri" w:cs="Calibri"/>
            <w:color w:val="0000FF"/>
          </w:rPr>
          <w:t>шестом</w:t>
        </w:r>
      </w:hyperlink>
      <w:r>
        <w:rPr>
          <w:rFonts w:ascii="Calibri" w:hAnsi="Calibri" w:cs="Calibri"/>
        </w:rPr>
        <w:t xml:space="preserve"> и </w:t>
      </w:r>
      <w:hyperlink w:anchor="Par538" w:history="1">
        <w:r>
          <w:rPr>
            <w:rFonts w:ascii="Calibri" w:hAnsi="Calibri" w:cs="Calibri"/>
            <w:color w:val="0000FF"/>
          </w:rPr>
          <w:t>седьмом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34" w:history="1">
        <w:r>
          <w:rPr>
            <w:rFonts w:ascii="Calibri" w:hAnsi="Calibri" w:cs="Calibri"/>
            <w:color w:val="0000FF"/>
          </w:rPr>
          <w:t>абзацах третьем</w:t>
        </w:r>
      </w:hyperlink>
      <w:r>
        <w:rPr>
          <w:rFonts w:ascii="Calibri" w:hAnsi="Calibri" w:cs="Calibri"/>
        </w:rPr>
        <w:t xml:space="preserve"> и </w:t>
      </w:r>
      <w:hyperlink w:anchor="Par537" w:history="1">
        <w:r>
          <w:rPr>
            <w:rFonts w:ascii="Calibri" w:hAnsi="Calibri" w:cs="Calibri"/>
            <w:color w:val="0000FF"/>
          </w:rPr>
          <w:t>шестом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36" w:history="1">
        <w:r>
          <w:rPr>
            <w:rFonts w:ascii="Calibri" w:hAnsi="Calibri" w:cs="Calibri"/>
            <w:color w:val="0000FF"/>
          </w:rPr>
          <w:t>абзаце пятом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8" w:name="Par545"/>
      <w:bookmarkEnd w:id="8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89" w:name="Par546"/>
      <w:bookmarkEnd w:id="89"/>
      <w:r>
        <w:rPr>
          <w:rFonts w:ascii="Calibri" w:hAnsi="Calibri" w:cs="Calibri"/>
        </w:rPr>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0" w:name="Par547"/>
      <w:bookmarkEnd w:id="90"/>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rPr>
          <w:rFonts w:ascii="Calibri" w:hAnsi="Calibri" w:cs="Calibri"/>
        </w:rPr>
        <w:lastRenderedPageBreak/>
        <w:t>превышения фактического потребления над плановым;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1" w:name="Par548"/>
      <w:bookmarkEnd w:id="9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2" w:name="Par549"/>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3" w:name="Par550"/>
      <w:bookmarkEnd w:id="9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4" w:name="Par551"/>
      <w:bookmarkEnd w:id="94"/>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5" w:name="Par552"/>
      <w:bookmarkEnd w:id="95"/>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6" w:name="Par553"/>
      <w:bookmarkEnd w:id="9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45" w:history="1">
        <w:r>
          <w:rPr>
            <w:rFonts w:ascii="Calibri" w:hAnsi="Calibri" w:cs="Calibri"/>
            <w:color w:val="0000FF"/>
          </w:rPr>
          <w:t>абзацах втором</w:t>
        </w:r>
      </w:hyperlink>
      <w:r>
        <w:rPr>
          <w:rFonts w:ascii="Calibri" w:hAnsi="Calibri" w:cs="Calibri"/>
        </w:rPr>
        <w:t xml:space="preserve">, </w:t>
      </w:r>
      <w:hyperlink w:anchor="Par547" w:history="1">
        <w:r>
          <w:rPr>
            <w:rFonts w:ascii="Calibri" w:hAnsi="Calibri" w:cs="Calibri"/>
            <w:color w:val="0000FF"/>
          </w:rPr>
          <w:t>четвертом</w:t>
        </w:r>
      </w:hyperlink>
      <w:r>
        <w:rPr>
          <w:rFonts w:ascii="Calibri" w:hAnsi="Calibri" w:cs="Calibri"/>
        </w:rPr>
        <w:t xml:space="preserve"> - </w:t>
      </w:r>
      <w:hyperlink w:anchor="Par551" w:history="1">
        <w:r>
          <w:rPr>
            <w:rFonts w:ascii="Calibri" w:hAnsi="Calibri" w:cs="Calibri"/>
            <w:color w:val="0000FF"/>
          </w:rPr>
          <w:t>восьмом</w:t>
        </w:r>
      </w:hyperlink>
      <w:r>
        <w:rPr>
          <w:rFonts w:ascii="Calibri" w:hAnsi="Calibri" w:cs="Calibri"/>
        </w:rPr>
        <w:t xml:space="preserve"> и </w:t>
      </w:r>
      <w:hyperlink w:anchor="Par553"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46"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45" w:history="1">
        <w:r>
          <w:rPr>
            <w:rFonts w:ascii="Calibri" w:hAnsi="Calibri" w:cs="Calibri"/>
            <w:color w:val="0000FF"/>
          </w:rPr>
          <w:t>абзацах втором</w:t>
        </w:r>
      </w:hyperlink>
      <w:r>
        <w:rPr>
          <w:rFonts w:ascii="Calibri" w:hAnsi="Calibri" w:cs="Calibri"/>
        </w:rPr>
        <w:t xml:space="preserve"> и </w:t>
      </w:r>
      <w:hyperlink w:anchor="Par551" w:history="1">
        <w:r>
          <w:rPr>
            <w:rFonts w:ascii="Calibri" w:hAnsi="Calibri" w:cs="Calibri"/>
            <w:color w:val="0000FF"/>
          </w:rPr>
          <w:t>восьмом</w:t>
        </w:r>
      </w:hyperlink>
      <w:r>
        <w:rPr>
          <w:rFonts w:ascii="Calibri" w:hAnsi="Calibri" w:cs="Calibri"/>
        </w:rPr>
        <w:t xml:space="preserve"> - </w:t>
      </w:r>
      <w:hyperlink w:anchor="Par553"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7" w:history="1">
        <w:r>
          <w:rPr>
            <w:rFonts w:ascii="Calibri" w:hAnsi="Calibri" w:cs="Calibri"/>
            <w:color w:val="0000FF"/>
          </w:rPr>
          <w:t>абзацах четвертом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8" w:history="1">
        <w:r>
          <w:rPr>
            <w:rFonts w:ascii="Calibri" w:hAnsi="Calibri" w:cs="Calibri"/>
            <w:color w:val="0000FF"/>
          </w:rPr>
          <w:t>абзацах пятом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w:t>
      </w:r>
      <w:r>
        <w:rPr>
          <w:rFonts w:ascii="Calibri" w:hAnsi="Calibri" w:cs="Calibri"/>
        </w:rPr>
        <w:lastRenderedPageBreak/>
        <w:t xml:space="preserve">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46" w:history="1">
        <w:r>
          <w:rPr>
            <w:rFonts w:ascii="Calibri" w:hAnsi="Calibri" w:cs="Calibri"/>
            <w:color w:val="0000FF"/>
          </w:rPr>
          <w:t>абзацах третьем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7" w:name="Par563"/>
      <w:bookmarkEnd w:id="9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8" w:name="Par564"/>
      <w:bookmarkEnd w:id="98"/>
      <w:r>
        <w:rPr>
          <w:rFonts w:ascii="Calibri" w:hAnsi="Calibri" w:cs="Calibri"/>
        </w:rPr>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99" w:name="Par565"/>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0" w:name="Par566"/>
      <w:bookmarkEnd w:id="10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1" w:name="Par567"/>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2" w:name="Par568"/>
      <w:bookmarkEnd w:id="10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5" w:name="Par571"/>
      <w:bookmarkEnd w:id="105"/>
      <w:r>
        <w:rPr>
          <w:rFonts w:ascii="Calibri" w:hAnsi="Calibri" w:cs="Calibri"/>
        </w:rPr>
        <w:t>сбытовая надбавка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6" w:name="Par572"/>
      <w:bookmarkEnd w:id="10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3" w:history="1">
        <w:r>
          <w:rPr>
            <w:rFonts w:ascii="Calibri" w:hAnsi="Calibri" w:cs="Calibri"/>
            <w:color w:val="0000FF"/>
          </w:rPr>
          <w:t>абзацах втором</w:t>
        </w:r>
      </w:hyperlink>
      <w:r>
        <w:rPr>
          <w:rFonts w:ascii="Calibri" w:hAnsi="Calibri" w:cs="Calibri"/>
        </w:rPr>
        <w:t xml:space="preserve">, </w:t>
      </w:r>
      <w:hyperlink w:anchor="Par565" w:history="1">
        <w:r>
          <w:rPr>
            <w:rFonts w:ascii="Calibri" w:hAnsi="Calibri" w:cs="Calibri"/>
            <w:color w:val="0000FF"/>
          </w:rPr>
          <w:t>четвертом</w:t>
        </w:r>
      </w:hyperlink>
      <w:r>
        <w:rPr>
          <w:rFonts w:ascii="Calibri" w:hAnsi="Calibri" w:cs="Calibri"/>
        </w:rPr>
        <w:t xml:space="preserve"> - </w:t>
      </w:r>
      <w:hyperlink w:anchor="Par569" w:history="1">
        <w:r>
          <w:rPr>
            <w:rFonts w:ascii="Calibri" w:hAnsi="Calibri" w:cs="Calibri"/>
            <w:color w:val="0000FF"/>
          </w:rPr>
          <w:t>восьмом</w:t>
        </w:r>
      </w:hyperlink>
      <w:r>
        <w:rPr>
          <w:rFonts w:ascii="Calibri" w:hAnsi="Calibri" w:cs="Calibri"/>
        </w:rPr>
        <w:t xml:space="preserve"> и </w:t>
      </w:r>
      <w:hyperlink w:anchor="Par572" w:history="1">
        <w:r>
          <w:rPr>
            <w:rFonts w:ascii="Calibri" w:hAnsi="Calibri" w:cs="Calibri"/>
            <w:color w:val="0000FF"/>
          </w:rPr>
          <w:t>одиннадцатом</w:t>
        </w:r>
      </w:hyperlink>
      <w:r>
        <w:rPr>
          <w:rFonts w:ascii="Calibri" w:hAnsi="Calibri" w:cs="Calibri"/>
        </w:rPr>
        <w:t xml:space="preserve"> настоящего пункта </w:t>
      </w:r>
      <w:r>
        <w:rPr>
          <w:rFonts w:ascii="Calibri" w:hAnsi="Calibri" w:cs="Calibri"/>
        </w:rPr>
        <w:lastRenderedPageBreak/>
        <w:t xml:space="preserve">составляющие предельного уровня нерегулируемых цен определяются в рублях за мегаватт-час. Указанные в </w:t>
      </w:r>
      <w:hyperlink w:anchor="Par564"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3" w:history="1">
        <w:r>
          <w:rPr>
            <w:rFonts w:ascii="Calibri" w:hAnsi="Calibri" w:cs="Calibri"/>
            <w:color w:val="0000FF"/>
          </w:rPr>
          <w:t>абзаце втором</w:t>
        </w:r>
      </w:hyperlink>
      <w:r>
        <w:rPr>
          <w:rFonts w:ascii="Calibri" w:hAnsi="Calibri" w:cs="Calibri"/>
        </w:rPr>
        <w:t xml:space="preserve">, </w:t>
      </w:r>
      <w:hyperlink w:anchor="Par569" w:history="1">
        <w:r>
          <w:rPr>
            <w:rFonts w:ascii="Calibri" w:hAnsi="Calibri" w:cs="Calibri"/>
            <w:color w:val="0000FF"/>
          </w:rPr>
          <w:t>восьмом</w:t>
        </w:r>
      </w:hyperlink>
      <w:r>
        <w:rPr>
          <w:rFonts w:ascii="Calibri" w:hAnsi="Calibri" w:cs="Calibri"/>
        </w:rPr>
        <w:t xml:space="preserve">, </w:t>
      </w:r>
      <w:hyperlink w:anchor="Par571" w:history="1">
        <w:r>
          <w:rPr>
            <w:rFonts w:ascii="Calibri" w:hAnsi="Calibri" w:cs="Calibri"/>
            <w:color w:val="0000FF"/>
          </w:rPr>
          <w:t>десятом</w:t>
        </w:r>
      </w:hyperlink>
      <w:r>
        <w:rPr>
          <w:rFonts w:ascii="Calibri" w:hAnsi="Calibri" w:cs="Calibri"/>
        </w:rPr>
        <w:t xml:space="preserve"> и </w:t>
      </w:r>
      <w:hyperlink w:anchor="Par572"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5" w:history="1">
        <w:r>
          <w:rPr>
            <w:rFonts w:ascii="Calibri" w:hAnsi="Calibri" w:cs="Calibri"/>
            <w:color w:val="0000FF"/>
          </w:rPr>
          <w:t>абзацах четвертом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6" w:history="1">
        <w:r>
          <w:rPr>
            <w:rFonts w:ascii="Calibri" w:hAnsi="Calibri" w:cs="Calibri"/>
            <w:color w:val="0000FF"/>
          </w:rPr>
          <w:t>абзацах пятом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4"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w:t>
      </w:r>
      <w:r>
        <w:rPr>
          <w:rFonts w:ascii="Calibri" w:hAnsi="Calibri" w:cs="Calibri"/>
        </w:rPr>
        <w:lastRenderedPageBreak/>
        <w:t xml:space="preserve">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девятом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7" w:name="Par582"/>
      <w:bookmarkEnd w:id="107"/>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8"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59"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0" w:history="1">
        <w:r>
          <w:rPr>
            <w:rFonts w:ascii="Calibri" w:hAnsi="Calibri" w:cs="Calibri"/>
            <w:color w:val="0000FF"/>
          </w:rPr>
          <w:t>Правилами</w:t>
        </w:r>
      </w:hyperlink>
      <w:r>
        <w:rPr>
          <w:rFonts w:ascii="Calibri" w:hAnsi="Calibri" w:cs="Calibri"/>
        </w:rPr>
        <w:t xml:space="preserve">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599"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789"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1"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w:t>
      </w:r>
      <w:r>
        <w:rPr>
          <w:rFonts w:ascii="Calibri" w:hAnsi="Calibri" w:cs="Calibri"/>
        </w:rPr>
        <w:lastRenderedPageBreak/>
        <w:t>официальном печатном издании.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w:t>
      </w:r>
      <w:r>
        <w:rPr>
          <w:rFonts w:ascii="Calibri" w:hAnsi="Calibri" w:cs="Calibri"/>
        </w:rPr>
        <w:lastRenderedPageBreak/>
        <w:t>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09" w:name="Par599"/>
      <w:bookmarkEnd w:id="109"/>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четвертую ценовую категорию - в случае, если энергопринимающие устройства, в </w:t>
      </w:r>
      <w:r>
        <w:rPr>
          <w:rFonts w:ascii="Calibri" w:hAnsi="Calibri" w:cs="Calibri"/>
        </w:rPr>
        <w:lastRenderedPageBreak/>
        <w:t>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475"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w:t>
      </w:r>
      <w:r>
        <w:rPr>
          <w:rFonts w:ascii="Calibri" w:hAnsi="Calibri" w:cs="Calibri"/>
        </w:rPr>
        <w:lastRenderedPageBreak/>
        <w:t xml:space="preserve">официальном сайте в сети "Интернет" или в официальном печатном издании по форме согласно </w:t>
      </w:r>
      <w:hyperlink r:id="rId66"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484" w:history="1">
        <w:r>
          <w:rPr>
            <w:rFonts w:ascii="Calibri" w:hAnsi="Calibri" w:cs="Calibri"/>
            <w:color w:val="0000FF"/>
          </w:rPr>
          <w:t>пункте 88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40"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484"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7"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0" w:name="Par635"/>
      <w:bookmarkEnd w:id="110"/>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8" w:history="1">
        <w:r>
          <w:rPr>
            <w:rFonts w:ascii="Calibri" w:hAnsi="Calibri" w:cs="Calibri"/>
            <w:color w:val="0000FF"/>
          </w:rPr>
          <w:t>Правилами</w:t>
        </w:r>
      </w:hyperlink>
      <w:r>
        <w:rPr>
          <w:rFonts w:ascii="Calibri" w:hAnsi="Calibri" w:cs="Calibri"/>
        </w:rPr>
        <w:t xml:space="preserve"> оптового рынка, </w:t>
      </w:r>
      <w:hyperlink r:id="rId6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1" w:name="Par648"/>
      <w:bookmarkEnd w:id="111"/>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592" w:history="1">
        <w:r>
          <w:rPr>
            <w:rFonts w:ascii="Calibri" w:hAnsi="Calibri" w:cs="Calibri"/>
            <w:color w:val="0000FF"/>
          </w:rPr>
          <w:t>пункта 96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2" w:name="Par659"/>
      <w:bookmarkEnd w:id="112"/>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3"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12" w:history="1">
        <w:r>
          <w:rPr>
            <w:rFonts w:ascii="Calibri" w:hAnsi="Calibri" w:cs="Calibri"/>
            <w:color w:val="0000FF"/>
          </w:rPr>
          <w:t>абзацами третьим</w:t>
        </w:r>
      </w:hyperlink>
      <w:r>
        <w:rPr>
          <w:rFonts w:ascii="Calibri" w:hAnsi="Calibri" w:cs="Calibri"/>
        </w:rPr>
        <w:t xml:space="preserve"> и </w:t>
      </w:r>
      <w:hyperlink w:anchor="Par1114" w:history="1">
        <w:r>
          <w:rPr>
            <w:rFonts w:ascii="Calibri" w:hAnsi="Calibri" w:cs="Calibri"/>
            <w:color w:val="0000FF"/>
          </w:rPr>
          <w:t>пятым пункта 200</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3" w:name="Par660"/>
      <w:bookmarkEnd w:id="113"/>
      <w:r>
        <w:rPr>
          <w:rFonts w:ascii="Calibri" w:hAnsi="Calibri" w:cs="Calibri"/>
        </w:rPr>
        <w:lastRenderedPageBreak/>
        <w:t xml:space="preserve">104. Гарантирующие поставщики, являющиеся субъектами оптового рынка, функционирующие на указанных в </w:t>
      </w:r>
      <w:hyperlink w:anchor="Par659"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660"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4" w:name="Par662"/>
      <w:bookmarkEnd w:id="114"/>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660"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41"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64" w:history="1">
        <w:r>
          <w:rPr>
            <w:rFonts w:ascii="Calibri" w:hAnsi="Calibri" w:cs="Calibri"/>
            <w:color w:val="0000FF"/>
          </w:rPr>
          <w:t>пунктом 39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w:t>
      </w:r>
      <w:r>
        <w:rPr>
          <w:rFonts w:ascii="Calibri" w:hAnsi="Calibri" w:cs="Calibri"/>
        </w:rPr>
        <w:lastRenderedPageBreak/>
        <w:t>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32"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115" w:name="Par670"/>
      <w:bookmarkEnd w:id="115"/>
      <w:r>
        <w:rPr>
          <w:rFonts w:ascii="Calibri" w:hAnsi="Calibri" w:cs="Calibri"/>
        </w:rPr>
        <w:t>VII. Основные положения функционирования розничных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1" w:history="1">
        <w:r>
          <w:rPr>
            <w:rFonts w:ascii="Calibri" w:hAnsi="Calibri" w:cs="Calibri"/>
            <w:color w:val="0000FF"/>
          </w:rPr>
          <w:t>разделами I</w:t>
        </w:r>
      </w:hyperlink>
      <w:r>
        <w:rPr>
          <w:rFonts w:ascii="Calibri" w:hAnsi="Calibri" w:cs="Calibri"/>
        </w:rPr>
        <w:t xml:space="preserve"> - </w:t>
      </w:r>
      <w:hyperlink w:anchor="Par420" w:history="1">
        <w:r>
          <w:rPr>
            <w:rFonts w:ascii="Calibri" w:hAnsi="Calibri" w:cs="Calibri"/>
            <w:color w:val="0000FF"/>
          </w:rPr>
          <w:t>IV</w:t>
        </w:r>
      </w:hyperlink>
      <w:r>
        <w:rPr>
          <w:rFonts w:ascii="Calibri" w:hAnsi="Calibri" w:cs="Calibri"/>
        </w:rPr>
        <w:t xml:space="preserve"> и </w:t>
      </w:r>
      <w:hyperlink w:anchor="Par721" w:history="1">
        <w:r>
          <w:rPr>
            <w:rFonts w:ascii="Calibri" w:hAnsi="Calibri" w:cs="Calibri"/>
            <w:color w:val="0000FF"/>
          </w:rPr>
          <w:t>IX</w:t>
        </w:r>
      </w:hyperlink>
      <w:r>
        <w:rPr>
          <w:rFonts w:ascii="Calibri" w:hAnsi="Calibri" w:cs="Calibri"/>
        </w:rPr>
        <w:t xml:space="preserve"> - </w:t>
      </w:r>
      <w:hyperlink w:anchor="Par109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108. Для потребителей (покупателей), за исключением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684" w:history="1">
        <w:r>
          <w:rPr>
            <w:rFonts w:ascii="Calibri" w:hAnsi="Calibri" w:cs="Calibri"/>
            <w:color w:val="0000FF"/>
          </w:rPr>
          <w:t>пунктами 109</w:t>
        </w:r>
      </w:hyperlink>
      <w:r>
        <w:rPr>
          <w:rFonts w:ascii="Calibri" w:hAnsi="Calibri" w:cs="Calibri"/>
        </w:rPr>
        <w:t xml:space="preserve"> - </w:t>
      </w:r>
      <w:hyperlink w:anchor="Par693"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684" w:history="1">
        <w:r>
          <w:rPr>
            <w:rFonts w:ascii="Calibri" w:hAnsi="Calibri" w:cs="Calibri"/>
            <w:color w:val="0000FF"/>
          </w:rPr>
          <w:t>пунктами 109</w:t>
        </w:r>
      </w:hyperlink>
      <w:r>
        <w:rPr>
          <w:rFonts w:ascii="Calibri" w:hAnsi="Calibri" w:cs="Calibri"/>
        </w:rPr>
        <w:t xml:space="preserve"> - </w:t>
      </w:r>
      <w:hyperlink w:anchor="Par693"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6" w:name="Par684"/>
      <w:bookmarkEnd w:id="116"/>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w:t>
      </w:r>
      <w:r>
        <w:rPr>
          <w:rFonts w:ascii="Calibri" w:hAnsi="Calibri" w:cs="Calibri"/>
        </w:rPr>
        <w:lastRenderedPageBreak/>
        <w:t>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7" w:name="Par690"/>
      <w:bookmarkEnd w:id="117"/>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18" w:name="Par693"/>
      <w:bookmarkEnd w:id="118"/>
      <w:r>
        <w:rPr>
          <w:rFonts w:ascii="Calibri" w:hAnsi="Calibri" w:cs="Calibri"/>
        </w:rPr>
        <w:lastRenderedPageBreak/>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7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w:t>
      </w:r>
      <w:r>
        <w:rPr>
          <w:rFonts w:ascii="Calibri" w:hAnsi="Calibri" w:cs="Calibri"/>
        </w:rPr>
        <w:lastRenderedPageBreak/>
        <w:t>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76"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77"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684" w:history="1">
        <w:r>
          <w:rPr>
            <w:rFonts w:ascii="Calibri" w:hAnsi="Calibri" w:cs="Calibri"/>
            <w:color w:val="0000FF"/>
          </w:rPr>
          <w:t>пунктами 109</w:t>
        </w:r>
      </w:hyperlink>
      <w:r>
        <w:rPr>
          <w:rFonts w:ascii="Calibri" w:hAnsi="Calibri" w:cs="Calibri"/>
        </w:rPr>
        <w:t xml:space="preserve"> и </w:t>
      </w:r>
      <w:hyperlink w:anchor="Par693" w:history="1">
        <w:r>
          <w:rPr>
            <w:rFonts w:ascii="Calibri" w:hAnsi="Calibri" w:cs="Calibri"/>
            <w:color w:val="0000FF"/>
          </w:rPr>
          <w:t>111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119" w:name="Par709"/>
      <w:bookmarkEnd w:id="119"/>
      <w:r>
        <w:rPr>
          <w:rFonts w:ascii="Calibri" w:hAnsi="Calibri" w:cs="Calibri"/>
        </w:rPr>
        <w:lastRenderedPageBreak/>
        <w:t>VIII. Основные положения функционирования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1" w:history="1">
        <w:r>
          <w:rPr>
            <w:rFonts w:ascii="Calibri" w:hAnsi="Calibri" w:cs="Calibri"/>
            <w:color w:val="0000FF"/>
          </w:rPr>
          <w:t>разделами I</w:t>
        </w:r>
      </w:hyperlink>
      <w:r>
        <w:rPr>
          <w:rFonts w:ascii="Calibri" w:hAnsi="Calibri" w:cs="Calibri"/>
        </w:rPr>
        <w:t xml:space="preserve"> - </w:t>
      </w:r>
      <w:hyperlink w:anchor="Par420" w:history="1">
        <w:r>
          <w:rPr>
            <w:rFonts w:ascii="Calibri" w:hAnsi="Calibri" w:cs="Calibri"/>
            <w:color w:val="0000FF"/>
          </w:rPr>
          <w:t>IV</w:t>
        </w:r>
      </w:hyperlink>
      <w:r>
        <w:rPr>
          <w:rFonts w:ascii="Calibri" w:hAnsi="Calibri" w:cs="Calibri"/>
        </w:rPr>
        <w:t xml:space="preserve">, </w:t>
      </w:r>
      <w:hyperlink w:anchor="Par721" w:history="1">
        <w:r>
          <w:rPr>
            <w:rFonts w:ascii="Calibri" w:hAnsi="Calibri" w:cs="Calibri"/>
            <w:color w:val="0000FF"/>
          </w:rPr>
          <w:t>IX</w:t>
        </w:r>
      </w:hyperlink>
      <w:r>
        <w:rPr>
          <w:rFonts w:ascii="Calibri" w:hAnsi="Calibri" w:cs="Calibri"/>
        </w:rPr>
        <w:t xml:space="preserve"> - </w:t>
      </w:r>
      <w:hyperlink w:anchor="Par109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120" w:name="Par721"/>
      <w:bookmarkEnd w:id="120"/>
      <w:r>
        <w:rPr>
          <w:rFonts w:ascii="Calibri" w:hAnsi="Calibri" w:cs="Calibri"/>
        </w:rPr>
        <w:t>IX. Порядок взаимодействия субъектов розничных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1" w:name="Par730"/>
      <w:bookmarkEnd w:id="121"/>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w:t>
      </w:r>
      <w:r>
        <w:rPr>
          <w:rFonts w:ascii="Calibri" w:hAnsi="Calibri" w:cs="Calibri"/>
        </w:rPr>
        <w:lastRenderedPageBreak/>
        <w:t xml:space="preserve">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53" w:history="1">
        <w:r>
          <w:rPr>
            <w:rFonts w:ascii="Calibri" w:hAnsi="Calibri" w:cs="Calibri"/>
            <w:color w:val="0000FF"/>
          </w:rPr>
          <w:t>пункте 57</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01" w:history="1">
        <w:r>
          <w:rPr>
            <w:rFonts w:ascii="Calibri" w:hAnsi="Calibri" w:cs="Calibri"/>
            <w:color w:val="0000FF"/>
          </w:rPr>
          <w:t>разделе II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789" w:history="1">
        <w:r>
          <w:rPr>
            <w:rFonts w:ascii="Calibri" w:hAnsi="Calibri" w:cs="Calibri"/>
            <w:color w:val="0000FF"/>
          </w:rPr>
          <w:t>разделе X</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44" w:history="1">
        <w:r>
          <w:rPr>
            <w:rFonts w:ascii="Calibri" w:hAnsi="Calibri" w:cs="Calibri"/>
            <w:color w:val="0000FF"/>
          </w:rPr>
          <w:t>пунктами 124</w:t>
        </w:r>
      </w:hyperlink>
      <w:r>
        <w:rPr>
          <w:rFonts w:ascii="Calibri" w:hAnsi="Calibri" w:cs="Calibri"/>
        </w:rPr>
        <w:t xml:space="preserve"> - </w:t>
      </w:r>
      <w:hyperlink w:anchor="Par754" w:history="1">
        <w:r>
          <w:rPr>
            <w:rFonts w:ascii="Calibri" w:hAnsi="Calibri" w:cs="Calibri"/>
            <w:color w:val="0000FF"/>
          </w:rPr>
          <w:t>127</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44" w:history="1">
        <w:r>
          <w:rPr>
            <w:rFonts w:ascii="Calibri" w:hAnsi="Calibri" w:cs="Calibri"/>
            <w:color w:val="0000FF"/>
          </w:rPr>
          <w:t>пунктах 124</w:t>
        </w:r>
      </w:hyperlink>
      <w:r>
        <w:rPr>
          <w:rFonts w:ascii="Calibri" w:hAnsi="Calibri" w:cs="Calibri"/>
        </w:rPr>
        <w:t xml:space="preserve"> - </w:t>
      </w:r>
      <w:hyperlink w:anchor="Par754"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2" w:name="Par744"/>
      <w:bookmarkEnd w:id="122"/>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8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w:t>
      </w:r>
      <w:r>
        <w:rPr>
          <w:rFonts w:ascii="Calibri" w:hAnsi="Calibri" w:cs="Calibri"/>
        </w:rPr>
        <w:lastRenderedPageBreak/>
        <w:t>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46"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34"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обязан </w:t>
      </w:r>
      <w:r>
        <w:rPr>
          <w:rFonts w:ascii="Calibri" w:hAnsi="Calibri" w:cs="Calibri"/>
        </w:rPr>
        <w:lastRenderedPageBreak/>
        <w:t>компенсировать сетевой организации стоимость оказанных ею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3" w:name="Par754"/>
      <w:bookmarkEnd w:id="123"/>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199"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59"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377" w:history="1">
        <w:r>
          <w:rPr>
            <w:rFonts w:ascii="Calibri" w:hAnsi="Calibri" w:cs="Calibri"/>
            <w:color w:val="0000FF"/>
          </w:rPr>
          <w:t>пунктов 64</w:t>
        </w:r>
      </w:hyperlink>
      <w:r>
        <w:rPr>
          <w:rFonts w:ascii="Calibri" w:hAnsi="Calibri" w:cs="Calibri"/>
        </w:rPr>
        <w:t xml:space="preserve"> и </w:t>
      </w:r>
      <w:hyperlink w:anchor="Par390"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3"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769" w:history="1">
        <w:r>
          <w:rPr>
            <w:rFonts w:ascii="Calibri" w:hAnsi="Calibri" w:cs="Calibri"/>
            <w:color w:val="0000FF"/>
          </w:rPr>
          <w:t>пунктами 133</w:t>
        </w:r>
      </w:hyperlink>
      <w:r>
        <w:rPr>
          <w:rFonts w:ascii="Calibri" w:hAnsi="Calibri" w:cs="Calibri"/>
        </w:rPr>
        <w:t xml:space="preserve"> - </w:t>
      </w:r>
      <w:hyperlink w:anchor="Par780" w:history="1">
        <w:r>
          <w:rPr>
            <w:rFonts w:ascii="Calibri" w:hAnsi="Calibri" w:cs="Calibri"/>
            <w:color w:val="0000FF"/>
          </w:rPr>
          <w:t>134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782"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4" w:name="Par769"/>
      <w:bookmarkEnd w:id="124"/>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w:t>
      </w:r>
      <w:r>
        <w:rPr>
          <w:rFonts w:ascii="Calibri" w:hAnsi="Calibri" w:cs="Calibri"/>
        </w:rPr>
        <w:lastRenderedPageBreak/>
        <w:t>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5" w:name="Par780"/>
      <w:bookmarkEnd w:id="125"/>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769" w:history="1">
        <w:r>
          <w:rPr>
            <w:rFonts w:ascii="Calibri" w:hAnsi="Calibri" w:cs="Calibri"/>
            <w:color w:val="0000FF"/>
          </w:rPr>
          <w:t>пунктом 133</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6" w:name="Par782"/>
      <w:bookmarkEnd w:id="126"/>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w:t>
      </w:r>
      <w:r>
        <w:rPr>
          <w:rFonts w:ascii="Calibri" w:hAnsi="Calibri" w:cs="Calibri"/>
        </w:rPr>
        <w:lastRenderedPageBreak/>
        <w:t>аварийного ограничения режима потребления электрической энергии (мощности) - не чаще чем 1 раз в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127" w:name="Par789"/>
      <w:bookmarkEnd w:id="127"/>
      <w:r>
        <w:rPr>
          <w:rFonts w:ascii="Calibri" w:hAnsi="Calibri" w:cs="Calibri"/>
        </w:rPr>
        <w:t>X. Правила организации учета электрической энергии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452" w:history="1">
        <w:r>
          <w:rPr>
            <w:rFonts w:ascii="Calibri" w:hAnsi="Calibri" w:cs="Calibri"/>
            <w:color w:val="0000FF"/>
          </w:rPr>
          <w:t>приложением N 3</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8" w:name="Par798"/>
      <w:bookmarkEnd w:id="128"/>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29" w:name="Par799"/>
      <w:bookmarkEnd w:id="129"/>
      <w:r>
        <w:rPr>
          <w:rFonts w:ascii="Calibri" w:hAnsi="Calibri" w:cs="Calibri"/>
        </w:rP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0" w:name="Par801"/>
      <w:bookmarkEnd w:id="130"/>
      <w:r>
        <w:rPr>
          <w:rFonts w:ascii="Calibri" w:hAnsi="Calibri" w:cs="Calibri"/>
        </w:rPr>
        <w:t xml:space="preserve">139. Для учета электрической энергии, потребляемой потребителями, не указанными в </w:t>
      </w:r>
      <w:hyperlink w:anchor="Par799"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8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01" w:history="1">
        <w:r>
          <w:rPr>
            <w:rFonts w:ascii="Calibri" w:hAnsi="Calibri" w:cs="Calibri"/>
            <w:color w:val="0000FF"/>
          </w:rPr>
          <w:t>пунктом 139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1" w:name="Par806"/>
      <w:bookmarkEnd w:id="131"/>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2" w:name="Par808"/>
      <w:bookmarkEnd w:id="132"/>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799" w:history="1">
        <w:r>
          <w:rPr>
            <w:rFonts w:ascii="Calibri" w:hAnsi="Calibri" w:cs="Calibri"/>
            <w:color w:val="0000FF"/>
          </w:rPr>
          <w:t>пунктах 138</w:t>
        </w:r>
      </w:hyperlink>
      <w:r>
        <w:rPr>
          <w:rFonts w:ascii="Calibri" w:hAnsi="Calibri" w:cs="Calibri"/>
        </w:rPr>
        <w:t xml:space="preserve">, </w:t>
      </w:r>
      <w:hyperlink w:anchor="Par801" w:history="1">
        <w:r>
          <w:rPr>
            <w:rFonts w:ascii="Calibri" w:hAnsi="Calibri" w:cs="Calibri"/>
            <w:color w:val="0000FF"/>
          </w:rPr>
          <w:t>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01" w:history="1">
        <w:r>
          <w:rPr>
            <w:rFonts w:ascii="Calibri" w:hAnsi="Calibri" w:cs="Calibri"/>
            <w:color w:val="0000FF"/>
          </w:rPr>
          <w:t>пунктах 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rPr>
          <w:rFonts w:ascii="Calibri" w:hAnsi="Calibri" w:cs="Calibri"/>
        </w:rPr>
        <w:lastRenderedPageBreak/>
        <w:t xml:space="preserve">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799" w:history="1">
        <w:r>
          <w:rPr>
            <w:rFonts w:ascii="Calibri" w:hAnsi="Calibri" w:cs="Calibri"/>
            <w:color w:val="0000FF"/>
          </w:rPr>
          <w:t>пунктах 138</w:t>
        </w:r>
      </w:hyperlink>
      <w:r>
        <w:rPr>
          <w:rFonts w:ascii="Calibri" w:hAnsi="Calibri" w:cs="Calibri"/>
        </w:rPr>
        <w:t xml:space="preserve">, </w:t>
      </w:r>
      <w:hyperlink w:anchor="Par801" w:history="1">
        <w:r>
          <w:rPr>
            <w:rFonts w:ascii="Calibri" w:hAnsi="Calibri" w:cs="Calibri"/>
            <w:color w:val="0000FF"/>
          </w:rPr>
          <w:t>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799"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799" w:history="1">
        <w:r>
          <w:rPr>
            <w:rFonts w:ascii="Calibri" w:hAnsi="Calibri" w:cs="Calibri"/>
            <w:color w:val="0000FF"/>
          </w:rPr>
          <w:t>пункте 138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3" w:name="Par810"/>
      <w:bookmarkEnd w:id="133"/>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rPr>
          <w:rFonts w:ascii="Calibri" w:hAnsi="Calibri" w:cs="Calibri"/>
        </w:rP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4" w:name="Par814"/>
      <w:bookmarkEnd w:id="134"/>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прибор учета, собственником которого является потребитель (производитель </w:t>
      </w:r>
      <w:r>
        <w:rPr>
          <w:rFonts w:ascii="Calibri" w:hAnsi="Calibri" w:cs="Calibri"/>
        </w:rPr>
        <w:lastRenderedPageBreak/>
        <w:t>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Места установки, схемы подключения и метрологические характеристики приборов </w:t>
      </w:r>
      <w:r>
        <w:rPr>
          <w:rFonts w:ascii="Calibri" w:hAnsi="Calibri" w:cs="Calibri"/>
        </w:rPr>
        <w:lastRenderedPageBreak/>
        <w:t>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33"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5" w:name="Par833"/>
      <w:bookmarkEnd w:id="135"/>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35" w:history="1">
        <w:r>
          <w:rPr>
            <w:rFonts w:ascii="Calibri" w:hAnsi="Calibri" w:cs="Calibri"/>
            <w:color w:val="0000FF"/>
          </w:rPr>
          <w:t>абзаце третьем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6" w:name="Par835"/>
      <w:bookmarkEnd w:id="136"/>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w:t>
      </w:r>
      <w:r>
        <w:rPr>
          <w:rFonts w:ascii="Calibri" w:hAnsi="Calibri" w:cs="Calibri"/>
        </w:rPr>
        <w:lastRenderedPageBreak/>
        <w:t>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7" w:name="Par848"/>
      <w:bookmarkEnd w:id="137"/>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владеющая на праве собственности или ином законном основании </w:t>
      </w:r>
      <w:r>
        <w:rPr>
          <w:rFonts w:ascii="Calibri" w:hAnsi="Calibri" w:cs="Calibri"/>
        </w:rP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886" w:history="1">
        <w:r>
          <w:rPr>
            <w:rFonts w:ascii="Calibri" w:hAnsi="Calibri" w:cs="Calibri"/>
            <w:color w:val="0000FF"/>
          </w:rPr>
          <w:t>абзацах пятом</w:t>
        </w:r>
      </w:hyperlink>
      <w:r>
        <w:rPr>
          <w:rFonts w:ascii="Calibri" w:hAnsi="Calibri" w:cs="Calibri"/>
        </w:rPr>
        <w:t xml:space="preserve"> - </w:t>
      </w:r>
      <w:hyperlink w:anchor="Par888" w:history="1">
        <w:r>
          <w:rPr>
            <w:rFonts w:ascii="Calibri" w:hAnsi="Calibri" w:cs="Calibri"/>
            <w:color w:val="0000FF"/>
          </w:rPr>
          <w:t>седьмом</w:t>
        </w:r>
      </w:hyperlink>
      <w:r>
        <w:rPr>
          <w:rFonts w:ascii="Calibri" w:hAnsi="Calibri" w:cs="Calibri"/>
        </w:rPr>
        <w:t xml:space="preserve"> и </w:t>
      </w:r>
      <w:hyperlink w:anchor="Par890"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rPr>
          <w:rFonts w:ascii="Calibri" w:hAnsi="Calibri" w:cs="Calibri"/>
        </w:rP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86"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87"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8"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w:t>
      </w:r>
      <w:r>
        <w:rPr>
          <w:rFonts w:ascii="Calibri" w:hAnsi="Calibri" w:cs="Calibri"/>
        </w:rP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89"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8" w:name="Par870"/>
      <w:bookmarkEnd w:id="138"/>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w:t>
      </w:r>
      <w:r>
        <w:rPr>
          <w:rFonts w:ascii="Calibri" w:hAnsi="Calibri" w:cs="Calibri"/>
        </w:rPr>
        <w:lastRenderedPageBreak/>
        <w:t>(мощности),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39" w:name="Par883"/>
      <w:bookmarkEnd w:id="139"/>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0" w:name="Par884"/>
      <w:bookmarkEnd w:id="140"/>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w:t>
      </w:r>
      <w:r>
        <w:rPr>
          <w:rFonts w:ascii="Calibri" w:hAnsi="Calibri" w:cs="Calibri"/>
        </w:rPr>
        <w:lastRenderedPageBreak/>
        <w:t>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1" w:name="Par886"/>
      <w:bookmarkEnd w:id="141"/>
      <w:r>
        <w:rPr>
          <w:rFonts w:ascii="Calibri" w:hAnsi="Calibri" w:cs="Calibri"/>
        </w:rPr>
        <w:t>реквизиты заявителя;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2" w:name="Par888"/>
      <w:bookmarkEnd w:id="142"/>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3" w:name="Par890"/>
      <w:bookmarkEnd w:id="143"/>
      <w:r>
        <w:rPr>
          <w:rFonts w:ascii="Calibri" w:hAnsi="Calibri" w:cs="Calibri"/>
        </w:rPr>
        <w:t>контактные данные, включая номер телефона;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883" w:history="1">
        <w:r>
          <w:rPr>
            <w:rFonts w:ascii="Calibri" w:hAnsi="Calibri" w:cs="Calibri"/>
            <w:color w:val="0000FF"/>
          </w:rPr>
          <w:t>абзацах втором</w:t>
        </w:r>
      </w:hyperlink>
      <w:r>
        <w:rPr>
          <w:rFonts w:ascii="Calibri" w:hAnsi="Calibri" w:cs="Calibri"/>
        </w:rPr>
        <w:t xml:space="preserve"> или </w:t>
      </w:r>
      <w:hyperlink w:anchor="Par884"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883" w:history="1">
        <w:r>
          <w:rPr>
            <w:rFonts w:ascii="Calibri" w:hAnsi="Calibri" w:cs="Calibri"/>
            <w:color w:val="0000FF"/>
          </w:rPr>
          <w:t>абзацах втором</w:t>
        </w:r>
      </w:hyperlink>
      <w:r>
        <w:rPr>
          <w:rFonts w:ascii="Calibri" w:hAnsi="Calibri" w:cs="Calibri"/>
        </w:rPr>
        <w:t xml:space="preserve"> или </w:t>
      </w:r>
      <w:hyperlink w:anchor="Par884"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установка прибора учета, допуск в эксплуатацию которого планируется осуществить, </w:t>
      </w:r>
      <w:r>
        <w:rPr>
          <w:rFonts w:ascii="Calibri" w:hAnsi="Calibri" w:cs="Calibri"/>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проведения измерений в ходе процедуры допуска прибора учета в эксплуатацию (при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w:anchor="Par870" w:history="1">
        <w:r>
          <w:rPr>
            <w:rFonts w:ascii="Calibri" w:hAnsi="Calibri" w:cs="Calibri"/>
            <w:color w:val="0000FF"/>
          </w:rPr>
          <w:t>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870"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870"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14"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48" w:history="1">
        <w:r>
          <w:rPr>
            <w:rFonts w:ascii="Calibri" w:hAnsi="Calibri" w:cs="Calibri"/>
            <w:color w:val="0000FF"/>
          </w:rPr>
          <w:t>пункте 149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rPr>
          <w:rFonts w:ascii="Calibri" w:hAnsi="Calibri" w:cs="Calibri"/>
        </w:rP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4" w:name="Par922"/>
      <w:bookmarkEnd w:id="144"/>
      <w:r>
        <w:rPr>
          <w:rFonts w:ascii="Calibri" w:hAnsi="Calibri" w:cs="Calibri"/>
        </w:rPr>
        <w:t xml:space="preserve">156. Если приборы учета, соответствующие требованиям </w:t>
      </w:r>
      <w:hyperlink w:anchor="Par798"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5" w:name="Par923"/>
      <w:bookmarkEnd w:id="145"/>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6" w:name="Par924"/>
      <w:bookmarkEnd w:id="146"/>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7" w:name="Par925"/>
      <w:bookmarkEnd w:id="147"/>
      <w:r>
        <w:rPr>
          <w:rFonts w:ascii="Calibri" w:hAnsi="Calibri" w:cs="Calibri"/>
        </w:rPr>
        <w:t xml:space="preserve">при равенстве условий, указанных в </w:t>
      </w:r>
      <w:hyperlink w:anchor="Par923" w:history="1">
        <w:r>
          <w:rPr>
            <w:rFonts w:ascii="Calibri" w:hAnsi="Calibri" w:cs="Calibri"/>
            <w:color w:val="0000FF"/>
          </w:rPr>
          <w:t>абзацах втором</w:t>
        </w:r>
      </w:hyperlink>
      <w:r>
        <w:rPr>
          <w:rFonts w:ascii="Calibri" w:hAnsi="Calibri" w:cs="Calibri"/>
        </w:rPr>
        <w:t xml:space="preserve"> и </w:t>
      </w:r>
      <w:hyperlink w:anchor="Par924"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23" w:history="1">
        <w:r>
          <w:rPr>
            <w:rFonts w:ascii="Calibri" w:hAnsi="Calibri" w:cs="Calibri"/>
            <w:color w:val="0000FF"/>
          </w:rPr>
          <w:t>абзацах втором</w:t>
        </w:r>
      </w:hyperlink>
      <w:r>
        <w:rPr>
          <w:rFonts w:ascii="Calibri" w:hAnsi="Calibri" w:cs="Calibri"/>
        </w:rPr>
        <w:t xml:space="preserve"> - </w:t>
      </w:r>
      <w:hyperlink w:anchor="Par925"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22"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w:t>
      </w:r>
      <w:r>
        <w:rPr>
          <w:rFonts w:ascii="Calibri" w:hAnsi="Calibri" w:cs="Calibri"/>
        </w:rPr>
        <w:lastRenderedPageBreak/>
        <w:t>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8" w:name="Par938"/>
      <w:bookmarkEnd w:id="148"/>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rPr>
          <w:rFonts w:ascii="Calibri" w:hAnsi="Calibri" w:cs="Calibri"/>
        </w:rP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44"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954" w:history="1">
        <w:r>
          <w:rPr>
            <w:rFonts w:ascii="Calibri" w:hAnsi="Calibri" w:cs="Calibri"/>
            <w:color w:val="0000FF"/>
          </w:rPr>
          <w:t>пунктом 166</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49" w:name="Par944"/>
      <w:bookmarkEnd w:id="149"/>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38"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38"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0" w:name="Par951"/>
      <w:bookmarkEnd w:id="150"/>
      <w:r>
        <w:rPr>
          <w:rFonts w:ascii="Calibri" w:hAnsi="Calibri" w:cs="Calibri"/>
        </w:rPr>
        <w:lastRenderedPageBreak/>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1" w:name="Par954"/>
      <w:bookmarkEnd w:id="151"/>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2" w:name="Par959"/>
      <w:bookmarkEnd w:id="152"/>
      <w:r>
        <w:rPr>
          <w:rFonts w:ascii="Calibri" w:hAnsi="Calibri" w:cs="Calibri"/>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w:t>
      </w:r>
      <w:r>
        <w:rPr>
          <w:rFonts w:ascii="Calibri" w:hAnsi="Calibri" w:cs="Calibri"/>
        </w:rPr>
        <w:lastRenderedPageBreak/>
        <w:t>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693"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959"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959" w:history="1">
        <w:r>
          <w:rPr>
            <w:rFonts w:ascii="Calibri" w:hAnsi="Calibri" w:cs="Calibri"/>
            <w:color w:val="0000FF"/>
          </w:rPr>
          <w:t>абзацем шестым</w:t>
        </w:r>
      </w:hyperlink>
      <w:r>
        <w:rPr>
          <w:rFonts w:ascii="Calibri" w:hAnsi="Calibri" w:cs="Calibri"/>
        </w:rPr>
        <w:t xml:space="preserve">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3" w:name="Par967"/>
      <w:bookmarkEnd w:id="153"/>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9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19" w:history="1">
        <w:r>
          <w:rPr>
            <w:rFonts w:ascii="Calibri" w:hAnsi="Calibri" w:cs="Calibri"/>
            <w:color w:val="0000FF"/>
          </w:rPr>
          <w:t>пунктом 178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4" w:name="Par979"/>
      <w:bookmarkEnd w:id="154"/>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99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990" w:history="1">
        <w:r>
          <w:rPr>
            <w:rFonts w:ascii="Calibri" w:hAnsi="Calibri" w:cs="Calibri"/>
            <w:color w:val="0000FF"/>
          </w:rPr>
          <w:t>пунктами 173</w:t>
        </w:r>
      </w:hyperlink>
      <w:r>
        <w:rPr>
          <w:rFonts w:ascii="Calibri" w:hAnsi="Calibri" w:cs="Calibri"/>
        </w:rPr>
        <w:t xml:space="preserve"> - </w:t>
      </w:r>
      <w:hyperlink w:anchor="Par1016" w:history="1">
        <w:r>
          <w:rPr>
            <w:rFonts w:ascii="Calibri" w:hAnsi="Calibri" w:cs="Calibri"/>
            <w:color w:val="0000FF"/>
          </w:rPr>
          <w:t>177</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9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5" w:name="Par990"/>
      <w:bookmarkEnd w:id="155"/>
      <w:r>
        <w:rPr>
          <w:rFonts w:ascii="Calibri" w:hAnsi="Calibri" w:cs="Calibri"/>
        </w:rPr>
        <w:t>173. Проверки расчетных приборов учета осуществляются в плановом и внеплановом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997" w:history="1">
        <w:r>
          <w:rPr>
            <w:rFonts w:ascii="Calibri" w:hAnsi="Calibri" w:cs="Calibri"/>
            <w:color w:val="0000FF"/>
          </w:rPr>
          <w:t>пункте 174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6" w:name="Par997"/>
      <w:bookmarkEnd w:id="156"/>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99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97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7" w:name="Par1016"/>
      <w:bookmarkEnd w:id="157"/>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8" w:name="Par1019"/>
      <w:bookmarkEnd w:id="158"/>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59" w:name="Par1020"/>
      <w:bookmarkEnd w:id="159"/>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0" w:name="Par1028"/>
      <w:bookmarkEnd w:id="160"/>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2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10"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96"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06" w:history="1">
        <w:r>
          <w:rPr>
            <w:rFonts w:ascii="Calibri" w:hAnsi="Calibri" w:cs="Calibri"/>
            <w:color w:val="0000FF"/>
          </w:rPr>
          <w:t>пунктов 141</w:t>
        </w:r>
      </w:hyperlink>
      <w:r>
        <w:rPr>
          <w:rFonts w:ascii="Calibri" w:hAnsi="Calibri" w:cs="Calibri"/>
        </w:rPr>
        <w:t xml:space="preserve"> и </w:t>
      </w:r>
      <w:hyperlink w:anchor="Par808"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96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w:t>
      </w:r>
      <w:r>
        <w:rPr>
          <w:rFonts w:ascii="Calibri" w:hAnsi="Calibri" w:cs="Calibri"/>
        </w:rPr>
        <w:lastRenderedPageBreak/>
        <w:t>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9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98"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04"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1" w:name="Par1045"/>
      <w:bookmarkEnd w:id="161"/>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045"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w:t>
      </w:r>
      <w:r>
        <w:rPr>
          <w:rFonts w:ascii="Calibri" w:hAnsi="Calibri" w:cs="Calibri"/>
        </w:rPr>
        <w:lastRenderedPageBreak/>
        <w:t>хозяйства смежных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053" w:history="1">
        <w:r>
          <w:rPr>
            <w:rFonts w:ascii="Calibri" w:hAnsi="Calibri" w:cs="Calibri"/>
            <w:color w:val="0000FF"/>
          </w:rPr>
          <w:t>пунктом 190</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2" w:name="Par1053"/>
      <w:bookmarkEnd w:id="162"/>
      <w:r>
        <w:rPr>
          <w:rFonts w:ascii="Calibri" w:hAnsi="Calibri" w:cs="Calibri"/>
        </w:rPr>
        <w:t xml:space="preserve">190. Гарантирующий поставщик (энергосбытовая, энергоснабжающая организация, указанная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Fonts w:ascii="Calibri" w:hAnsi="Calibri" w:cs="Calibri"/>
            <w:color w:val="0000FF"/>
          </w:rPr>
          <w:t>пункте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59" w:history="1">
        <w:r>
          <w:rPr>
            <w:rFonts w:ascii="Calibri" w:hAnsi="Calibri" w:cs="Calibri"/>
            <w:color w:val="0000FF"/>
          </w:rPr>
          <w:t>пункте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59"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59"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w:t>
      </w:r>
      <w:r>
        <w:rPr>
          <w:rFonts w:ascii="Calibri" w:hAnsi="Calibri" w:cs="Calibri"/>
        </w:rPr>
        <w:lastRenderedPageBreak/>
        <w:t>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3" w:name="Par1062"/>
      <w:bookmarkEnd w:id="163"/>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078" w:history="1">
        <w:r>
          <w:rPr>
            <w:rFonts w:ascii="Calibri" w:hAnsi="Calibri" w:cs="Calibri"/>
            <w:color w:val="0000FF"/>
          </w:rPr>
          <w:t>пунктами 195</w:t>
        </w:r>
      </w:hyperlink>
      <w:r>
        <w:rPr>
          <w:rFonts w:ascii="Calibri" w:hAnsi="Calibri" w:cs="Calibri"/>
        </w:rPr>
        <w:t xml:space="preserve"> или </w:t>
      </w:r>
      <w:hyperlink w:anchor="Par1083" w:history="1">
        <w:r>
          <w:rPr>
            <w:rFonts w:ascii="Calibri" w:hAnsi="Calibri" w:cs="Calibri"/>
            <w:color w:val="0000FF"/>
          </w:rPr>
          <w:t>196</w:t>
        </w:r>
      </w:hyperlink>
      <w:r>
        <w:rPr>
          <w:rFonts w:ascii="Calibri" w:hAnsi="Calibri" w:cs="Calibri"/>
        </w:rPr>
        <w:t xml:space="preserve"> </w:t>
      </w:r>
      <w:r>
        <w:rPr>
          <w:rFonts w:ascii="Calibri" w:hAnsi="Calibri" w:cs="Calibri"/>
        </w:rPr>
        <w:lastRenderedPageBreak/>
        <w:t xml:space="preserve">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062" w:history="1">
        <w:r>
          <w:rPr>
            <w:rFonts w:ascii="Calibri" w:hAnsi="Calibri" w:cs="Calibri"/>
            <w:color w:val="0000FF"/>
          </w:rPr>
          <w:t>пунктом 192</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4" w:name="Par1078"/>
      <w:bookmarkEnd w:id="164"/>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954"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5" w:name="Par1083"/>
      <w:bookmarkEnd w:id="165"/>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483"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20" w:history="1">
        <w:r>
          <w:rPr>
            <w:rFonts w:ascii="Calibri" w:hAnsi="Calibri" w:cs="Calibri"/>
            <w:color w:val="0000FF"/>
          </w:rPr>
          <w:t>разделе IV</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062" w:history="1">
        <w:r>
          <w:rPr>
            <w:rFonts w:ascii="Calibri" w:hAnsi="Calibri" w:cs="Calibri"/>
            <w:color w:val="0000FF"/>
          </w:rPr>
          <w:t>пунктом 192</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166" w:name="Par1092"/>
      <w:bookmarkEnd w:id="166"/>
      <w:r>
        <w:rPr>
          <w:rFonts w:ascii="Calibri" w:hAnsi="Calibri" w:cs="Calibri"/>
        </w:rPr>
        <w:t>XI. Порядок присвоения организациям статуса</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7" w:name="Par1097"/>
      <w:bookmarkEnd w:id="167"/>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8" w:name="Par1098"/>
      <w:bookmarkEnd w:id="168"/>
      <w:r>
        <w:rPr>
          <w:rFonts w:ascii="Calibri" w:hAnsi="Calibri" w:cs="Calibri"/>
        </w:rP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w:t>
      </w:r>
      <w:r>
        <w:rPr>
          <w:rFonts w:ascii="Calibri" w:hAnsi="Calibri" w:cs="Calibri"/>
        </w:rPr>
        <w:lastRenderedPageBreak/>
        <w:t>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69" w:name="Par1099"/>
      <w:bookmarkEnd w:id="169"/>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097" w:history="1">
        <w:r>
          <w:rPr>
            <w:rFonts w:ascii="Calibri" w:hAnsi="Calibri" w:cs="Calibri"/>
            <w:color w:val="0000FF"/>
          </w:rPr>
          <w:t>абзацах втором</w:t>
        </w:r>
      </w:hyperlink>
      <w:r>
        <w:rPr>
          <w:rFonts w:ascii="Calibri" w:hAnsi="Calibri" w:cs="Calibri"/>
        </w:rPr>
        <w:t xml:space="preserve"> - </w:t>
      </w:r>
      <w:hyperlink w:anchor="Par1099"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0" w:name="Par1101"/>
      <w:bookmarkEnd w:id="170"/>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1" w:name="Par1104"/>
      <w:bookmarkEnd w:id="171"/>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уполномоченным федеральным органом в соответствии с настоящим </w:t>
      </w:r>
      <w:r>
        <w:rPr>
          <w:rFonts w:ascii="Calibri" w:hAnsi="Calibri" w:cs="Calibri"/>
        </w:rPr>
        <w:lastRenderedPageBreak/>
        <w:t>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w:anchor="Par1138" w:history="1">
        <w:r>
          <w:rPr>
            <w:rFonts w:ascii="Calibri" w:hAnsi="Calibri" w:cs="Calibri"/>
            <w:color w:val="0000FF"/>
          </w:rPr>
          <w:t>абзацах пятом</w:t>
        </w:r>
      </w:hyperlink>
      <w:r>
        <w:rPr>
          <w:rFonts w:ascii="Calibri" w:hAnsi="Calibri" w:cs="Calibri"/>
        </w:rPr>
        <w:t xml:space="preserve"> и </w:t>
      </w:r>
      <w:hyperlink w:anchor="Par1139" w:history="1">
        <w:r>
          <w:rPr>
            <w:rFonts w:ascii="Calibri" w:hAnsi="Calibri" w:cs="Calibri"/>
            <w:color w:val="0000FF"/>
          </w:rPr>
          <w:t>шестом пункта 204</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w:anchor="Par1196" w:history="1">
        <w:r>
          <w:rPr>
            <w:rFonts w:ascii="Calibri" w:hAnsi="Calibri" w:cs="Calibri"/>
            <w:color w:val="0000FF"/>
          </w:rPr>
          <w:t>пункте 217</w:t>
        </w:r>
      </w:hyperlink>
      <w:r>
        <w:rPr>
          <w:rFonts w:ascii="Calibri" w:hAnsi="Calibri" w:cs="Calibri"/>
        </w:rPr>
        <w:t xml:space="preserve"> настоящего документа, и подлежит в соответствии с </w:t>
      </w:r>
      <w:hyperlink w:anchor="Par1204" w:history="1">
        <w:r>
          <w:rPr>
            <w:rFonts w:ascii="Calibri" w:hAnsi="Calibri" w:cs="Calibri"/>
            <w:color w:val="0000FF"/>
          </w:rPr>
          <w:t>пунктом 218</w:t>
        </w:r>
      </w:hyperlink>
      <w:r>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w:anchor="Par1204" w:history="1">
        <w:r>
          <w:rPr>
            <w:rFonts w:ascii="Calibri" w:hAnsi="Calibri" w:cs="Calibri"/>
            <w:color w:val="0000FF"/>
          </w:rPr>
          <w:t>пункте 218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2" w:name="Par1110"/>
      <w:bookmarkEnd w:id="172"/>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3" w:name="Par1112"/>
      <w:bookmarkEnd w:id="173"/>
      <w:r>
        <w:rPr>
          <w:rFonts w:ascii="Calibri" w:hAnsi="Calibri" w:cs="Calibri"/>
        </w:rPr>
        <w:t xml:space="preserve">принятие в соответствии с </w:t>
      </w:r>
      <w:hyperlink r:id="rId100"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1"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4" w:name="Par1113"/>
      <w:bookmarkEnd w:id="174"/>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5" w:name="Par1114"/>
      <w:bookmarkEnd w:id="175"/>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w:anchor="Par1138" w:history="1">
        <w:r>
          <w:rPr>
            <w:rFonts w:ascii="Calibri" w:hAnsi="Calibri" w:cs="Calibri"/>
            <w:color w:val="0000FF"/>
          </w:rPr>
          <w:t>абзацах пятом</w:t>
        </w:r>
      </w:hyperlink>
      <w:r>
        <w:rPr>
          <w:rFonts w:ascii="Calibri" w:hAnsi="Calibri" w:cs="Calibri"/>
        </w:rPr>
        <w:t xml:space="preserve"> и </w:t>
      </w:r>
      <w:hyperlink w:anchor="Par1139" w:history="1">
        <w:r>
          <w:rPr>
            <w:rFonts w:ascii="Calibri" w:hAnsi="Calibri" w:cs="Calibri"/>
            <w:color w:val="0000FF"/>
          </w:rPr>
          <w:t>шестом пункта 204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6" w:name="Par1117"/>
      <w:bookmarkEnd w:id="176"/>
      <w:r>
        <w:rPr>
          <w:rFonts w:ascii="Calibri" w:hAnsi="Calibri" w:cs="Calibri"/>
        </w:rPr>
        <w:t xml:space="preserve">201. Сведения о наступлении обстоятельств, указанных в </w:t>
      </w:r>
      <w:hyperlink w:anchor="Par1110" w:history="1">
        <w:r>
          <w:rPr>
            <w:rFonts w:ascii="Calibri" w:hAnsi="Calibri" w:cs="Calibri"/>
            <w:color w:val="0000FF"/>
          </w:rPr>
          <w:t>пункте 200</w:t>
        </w:r>
      </w:hyperlink>
      <w:r>
        <w:rPr>
          <w:rFonts w:ascii="Calibri" w:hAnsi="Calibri" w:cs="Calibri"/>
        </w:rPr>
        <w:t xml:space="preserve"> настоящего документа, </w:t>
      </w:r>
      <w:r>
        <w:rPr>
          <w:rFonts w:ascii="Calibri" w:hAnsi="Calibri" w:cs="Calibri"/>
        </w:rPr>
        <w:lastRenderedPageBreak/>
        <w:t>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3"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7" w:name="Par1122"/>
      <w:bookmarkEnd w:id="177"/>
      <w:r>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w:anchor="Par1117" w:history="1">
        <w:r>
          <w:rPr>
            <w:rFonts w:ascii="Calibri" w:hAnsi="Calibri" w:cs="Calibri"/>
            <w:color w:val="0000FF"/>
          </w:rPr>
          <w:t>пункте 201</w:t>
        </w:r>
      </w:hyperlink>
      <w:r>
        <w:rPr>
          <w:rFonts w:ascii="Calibri" w:hAnsi="Calibri" w:cs="Calibri"/>
        </w:rPr>
        <w:t xml:space="preserve"> настоящего документа, направляет: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w:anchor="Par1148" w:history="1">
        <w:r>
          <w:rPr>
            <w:rFonts w:ascii="Calibri" w:hAnsi="Calibri" w:cs="Calibri"/>
            <w:color w:val="0000FF"/>
          </w:rPr>
          <w:t>абзацах пятнадцатом</w:t>
        </w:r>
      </w:hyperlink>
      <w:r>
        <w:rPr>
          <w:rFonts w:ascii="Calibri" w:hAnsi="Calibri" w:cs="Calibri"/>
        </w:rPr>
        <w:t xml:space="preserve">, </w:t>
      </w:r>
      <w:hyperlink w:anchor="Par1149" w:history="1">
        <w:r>
          <w:rPr>
            <w:rFonts w:ascii="Calibri" w:hAnsi="Calibri" w:cs="Calibri"/>
            <w:color w:val="0000FF"/>
          </w:rPr>
          <w:t>шестнадцатом</w:t>
        </w:r>
      </w:hyperlink>
      <w:r>
        <w:rPr>
          <w:rFonts w:ascii="Calibri" w:hAnsi="Calibri" w:cs="Calibri"/>
        </w:rPr>
        <w:t xml:space="preserve"> и </w:t>
      </w:r>
      <w:hyperlink w:anchor="Par1154" w:history="1">
        <w:r>
          <w:rPr>
            <w:rFonts w:ascii="Calibri" w:hAnsi="Calibri" w:cs="Calibri"/>
            <w:color w:val="0000FF"/>
          </w:rPr>
          <w:t>двадцать первом пункта 204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w:t>
      </w:r>
      <w:r>
        <w:rPr>
          <w:rFonts w:ascii="Calibri" w:hAnsi="Calibri" w:cs="Calibri"/>
        </w:rPr>
        <w:lastRenderedPageBreak/>
        <w:t>ними (при их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Уполномоченный федеральный орган не позднее 5 рабочих дней со дня истечения указанного в </w:t>
      </w:r>
      <w:hyperlink w:anchor="Par1122" w:history="1">
        <w:r>
          <w:rPr>
            <w:rFonts w:ascii="Calibri" w:hAnsi="Calibri" w:cs="Calibri"/>
            <w:color w:val="0000FF"/>
          </w:rPr>
          <w:t>пункте 202</w:t>
        </w:r>
      </w:hyperlink>
      <w:r>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8" w:name="Par1138"/>
      <w:bookmarkEnd w:id="178"/>
      <w:r>
        <w:rPr>
          <w:rFonts w:ascii="Calibri" w:hAnsi="Calibri" w:cs="Calibri"/>
        </w:rPr>
        <w:t>заявитель является участником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79" w:name="Par1139"/>
      <w:bookmarkEnd w:id="179"/>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не включен в реестр недобросовестных участников конкурсов;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0" w:name="Par1145"/>
      <w:bookmarkEnd w:id="180"/>
      <w:r>
        <w:rPr>
          <w:rFonts w:ascii="Calibri" w:hAnsi="Calibri" w:cs="Calibri"/>
        </w:rP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1" w:name="Par1146"/>
      <w:bookmarkEnd w:id="18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2" w:name="Par1147"/>
      <w:bookmarkEnd w:id="182"/>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3" w:name="Par1148"/>
      <w:bookmarkEnd w:id="18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4" w:name="Par1149"/>
      <w:bookmarkEnd w:id="18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156" w:history="1">
        <w:r>
          <w:rPr>
            <w:rFonts w:ascii="Calibri" w:hAnsi="Calibri" w:cs="Calibri"/>
            <w:color w:val="0000FF"/>
          </w:rPr>
          <w:t>пунктом 205</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5" w:name="Par1154"/>
      <w:bookmarkEnd w:id="18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145" w:history="1">
        <w:r>
          <w:rPr>
            <w:rFonts w:ascii="Calibri" w:hAnsi="Calibri" w:cs="Calibri"/>
            <w:color w:val="0000FF"/>
          </w:rPr>
          <w:t>абзацами двенадцатым</w:t>
        </w:r>
      </w:hyperlink>
      <w:r>
        <w:rPr>
          <w:rFonts w:ascii="Calibri" w:hAnsi="Calibri" w:cs="Calibri"/>
        </w:rPr>
        <w:t xml:space="preserve"> и </w:t>
      </w:r>
      <w:hyperlink w:anchor="Par114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w:t>
      </w:r>
      <w:r>
        <w:rPr>
          <w:rFonts w:ascii="Calibri" w:hAnsi="Calibri" w:cs="Calibri"/>
        </w:rP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6" w:name="Par1156"/>
      <w:bookmarkEnd w:id="186"/>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органы исполнительной власти и (или) уполномоченный орган </w:t>
      </w:r>
      <w:r>
        <w:rPr>
          <w:rFonts w:ascii="Calibri" w:hAnsi="Calibri" w:cs="Calibri"/>
        </w:rPr>
        <w:lastRenderedPageBreak/>
        <w:t>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14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соответствии с требованиями, установленными в </w:t>
      </w:r>
      <w:hyperlink w:anchor="Par1146" w:history="1">
        <w:r>
          <w:rPr>
            <w:rFonts w:ascii="Calibri" w:hAnsi="Calibri" w:cs="Calibri"/>
            <w:color w:val="0000FF"/>
          </w:rPr>
          <w:t>абзацах тринадцатом</w:t>
        </w:r>
      </w:hyperlink>
      <w:r>
        <w:rPr>
          <w:rFonts w:ascii="Calibri" w:hAnsi="Calibri" w:cs="Calibri"/>
        </w:rPr>
        <w:t xml:space="preserve"> и </w:t>
      </w:r>
      <w:hyperlink w:anchor="Par1147" w:history="1">
        <w:r>
          <w:rPr>
            <w:rFonts w:ascii="Calibri" w:hAnsi="Calibri" w:cs="Calibri"/>
            <w:color w:val="0000FF"/>
          </w:rPr>
          <w:t>четырнадцатом пункта 204</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w:t>
      </w:r>
      <w:r>
        <w:rPr>
          <w:rFonts w:ascii="Calibri" w:hAnsi="Calibri" w:cs="Calibri"/>
        </w:rPr>
        <w:lastRenderedPageBreak/>
        <w:t>регулирования, на котором заявитель намерен осуществлять функции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503" w:history="1">
        <w:r>
          <w:rPr>
            <w:rFonts w:ascii="Calibri" w:hAnsi="Calibri" w:cs="Calibri"/>
            <w:color w:val="0000FF"/>
          </w:rPr>
          <w:t>приложению N 4</w:t>
        </w:r>
      </w:hyperlink>
      <w:r>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7" w:name="Par1186"/>
      <w:bookmarkEnd w:id="187"/>
      <w:r>
        <w:rPr>
          <w:rFonts w:ascii="Calibri" w:hAnsi="Calibri" w:cs="Calibri"/>
        </w:rPr>
        <w:t>215. Конкурсная комиссия принимает решение о признании конкурса несостоявшимся в следующих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8" w:name="Par1191"/>
      <w:bookmarkEnd w:id="188"/>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инициировать выполнение мероприятий, необходимых в соответствии с </w:t>
      </w:r>
      <w:hyperlink r:id="rId104"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w:anchor="Par114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89" w:name="Par1196"/>
      <w:bookmarkEnd w:id="189"/>
      <w:r>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w:anchor="Par1191" w:history="1">
        <w:r>
          <w:rPr>
            <w:rFonts w:ascii="Calibri" w:hAnsi="Calibri" w:cs="Calibri"/>
            <w:color w:val="0000FF"/>
          </w:rPr>
          <w:t>пункте 216</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конкурс проводился при наступлении обстоятельств, предусмотренных </w:t>
      </w:r>
      <w:hyperlink w:anchor="Par1113" w:history="1">
        <w:r>
          <w:rPr>
            <w:rFonts w:ascii="Calibri" w:hAnsi="Calibri" w:cs="Calibri"/>
            <w:color w:val="0000FF"/>
          </w:rPr>
          <w:t>абзацем четвертым пункта 200</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 проводился в случае, указанном в </w:t>
      </w:r>
      <w:hyperlink w:anchor="Par1232" w:history="1">
        <w:r>
          <w:rPr>
            <w:rFonts w:ascii="Calibri" w:hAnsi="Calibri" w:cs="Calibri"/>
            <w:color w:val="0000FF"/>
          </w:rPr>
          <w:t>пункте 225</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w:anchor="Par1232" w:history="1">
        <w:r>
          <w:rPr>
            <w:rFonts w:ascii="Calibri" w:hAnsi="Calibri" w:cs="Calibri"/>
            <w:color w:val="0000FF"/>
          </w:rPr>
          <w:t>пунктом 225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присвоения статуса гарантирующего поставщика организации-правопреемнику в соответствии с </w:t>
      </w:r>
      <w:hyperlink w:anchor="Par1104" w:history="1">
        <w:r>
          <w:rPr>
            <w:rFonts w:ascii="Calibri" w:hAnsi="Calibri" w:cs="Calibri"/>
            <w:color w:val="0000FF"/>
          </w:rPr>
          <w:t>пунктом 199</w:t>
        </w:r>
      </w:hyperlink>
      <w:r>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0" w:name="Par1204"/>
      <w:bookmarkEnd w:id="190"/>
      <w:r>
        <w:rPr>
          <w:rFonts w:ascii="Calibri" w:hAnsi="Calibri" w:cs="Calibri"/>
        </w:rPr>
        <w:t xml:space="preserve">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1" w:name="Par1208"/>
      <w:bookmarkEnd w:id="191"/>
      <w:r>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w:anchor="Par1208" w:history="1">
        <w:r>
          <w:rPr>
            <w:rFonts w:ascii="Calibri" w:hAnsi="Calibri" w:cs="Calibri"/>
            <w:color w:val="0000FF"/>
          </w:rPr>
          <w:t>пункте 219</w:t>
        </w:r>
      </w:hyperlink>
      <w:r>
        <w:rPr>
          <w:rFonts w:ascii="Calibri" w:hAnsi="Calibri" w:cs="Calibri"/>
        </w:rPr>
        <w:t xml:space="preserve"> настоящего документа, а также в следующих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конкурса несостоявшимся в соответствии с </w:t>
      </w:r>
      <w:hyperlink w:anchor="Par1186" w:history="1">
        <w:r>
          <w:rPr>
            <w:rFonts w:ascii="Calibri" w:hAnsi="Calibri" w:cs="Calibri"/>
            <w:color w:val="0000FF"/>
          </w:rPr>
          <w:t>пунктом 215</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2" w:name="Par1219"/>
      <w:bookmarkEnd w:id="192"/>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w:anchor="Par1219" w:history="1">
        <w:r>
          <w:rPr>
            <w:rFonts w:ascii="Calibri" w:hAnsi="Calibri" w:cs="Calibri"/>
            <w:color w:val="0000FF"/>
          </w:rPr>
          <w:t>абзацем третьим пункта 222</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219" w:history="1">
        <w:r>
          <w:rPr>
            <w:rFonts w:ascii="Calibri" w:hAnsi="Calibri" w:cs="Calibri"/>
            <w:color w:val="0000FF"/>
          </w:rPr>
          <w:t>абзацем третьим пункта 222</w:t>
        </w:r>
      </w:hyperlink>
      <w:r>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3" w:name="Par1232"/>
      <w:bookmarkEnd w:id="193"/>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w:t>
      </w:r>
      <w:r>
        <w:rPr>
          <w:rFonts w:ascii="Calibri" w:hAnsi="Calibri" w:cs="Calibri"/>
        </w:rPr>
        <w:lastRenderedPageBreak/>
        <w:t>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При наступлении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наступлении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4" w:name="Par1250"/>
      <w:bookmarkEnd w:id="194"/>
      <w:r>
        <w:rPr>
          <w:rFonts w:ascii="Calibri" w:hAnsi="Calibri" w:cs="Calibri"/>
        </w:rPr>
        <w:t xml:space="preserve">при включении в порядке, установленном </w:t>
      </w:r>
      <w:hyperlink w:anchor="Par125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098" w:history="1">
        <w:r>
          <w:rPr>
            <w:rFonts w:ascii="Calibri" w:hAnsi="Calibri" w:cs="Calibri"/>
            <w:color w:val="0000FF"/>
          </w:rPr>
          <w:t>абзацах третьем</w:t>
        </w:r>
      </w:hyperlink>
      <w:r>
        <w:rPr>
          <w:rFonts w:ascii="Calibri" w:hAnsi="Calibri" w:cs="Calibri"/>
        </w:rPr>
        <w:t xml:space="preserve">, </w:t>
      </w:r>
      <w:hyperlink w:anchor="Par1099" w:history="1">
        <w:r>
          <w:rPr>
            <w:rFonts w:ascii="Calibri" w:hAnsi="Calibri" w:cs="Calibri"/>
            <w:color w:val="0000FF"/>
          </w:rPr>
          <w:t>четвертом</w:t>
        </w:r>
      </w:hyperlink>
      <w:r>
        <w:rPr>
          <w:rFonts w:ascii="Calibri" w:hAnsi="Calibri" w:cs="Calibri"/>
        </w:rPr>
        <w:t xml:space="preserve"> и </w:t>
      </w:r>
      <w:hyperlink w:anchor="Par1101"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5" w:name="Par1251"/>
      <w:bookmarkEnd w:id="195"/>
      <w:r>
        <w:rPr>
          <w:rFonts w:ascii="Calibri" w:hAnsi="Calibri" w:cs="Calibri"/>
        </w:rPr>
        <w:lastRenderedPageBreak/>
        <w:t xml:space="preserve">при изменении (объединении) в порядке, установленном </w:t>
      </w:r>
      <w:hyperlink w:anchor="Par126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28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250" w:history="1">
        <w:r>
          <w:rPr>
            <w:rFonts w:ascii="Calibri" w:hAnsi="Calibri" w:cs="Calibri"/>
            <w:color w:val="0000FF"/>
          </w:rPr>
          <w:t>абзацами вторым</w:t>
        </w:r>
      </w:hyperlink>
      <w:r>
        <w:rPr>
          <w:rFonts w:ascii="Calibri" w:hAnsi="Calibri" w:cs="Calibri"/>
        </w:rPr>
        <w:t xml:space="preserve"> и </w:t>
      </w:r>
      <w:hyperlink w:anchor="Par1251"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6" w:name="Par1254"/>
      <w:bookmarkEnd w:id="196"/>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098" w:history="1">
        <w:r>
          <w:rPr>
            <w:rFonts w:ascii="Calibri" w:hAnsi="Calibri" w:cs="Calibri"/>
            <w:color w:val="0000FF"/>
          </w:rPr>
          <w:t>абзацах третьем</w:t>
        </w:r>
      </w:hyperlink>
      <w:r>
        <w:rPr>
          <w:rFonts w:ascii="Calibri" w:hAnsi="Calibri" w:cs="Calibri"/>
        </w:rPr>
        <w:t xml:space="preserve"> и </w:t>
      </w:r>
      <w:hyperlink w:anchor="Par1099"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7" w:name="Par1255"/>
      <w:bookmarkEnd w:id="197"/>
      <w:r>
        <w:rPr>
          <w:rFonts w:ascii="Calibri" w:hAnsi="Calibri" w:cs="Calibri"/>
        </w:rPr>
        <w:t xml:space="preserve">В случае если гарантирующим поставщиком, указанным в </w:t>
      </w:r>
      <w:hyperlink w:anchor="Par1101"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 xml:space="preserve">абзаце </w:t>
        </w:r>
        <w:r>
          <w:rPr>
            <w:rFonts w:ascii="Calibri" w:hAnsi="Calibri" w:cs="Calibri"/>
            <w:color w:val="0000FF"/>
          </w:rPr>
          <w:lastRenderedPageBreak/>
          <w:t>втором пункта 198</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254" w:history="1">
        <w:r>
          <w:rPr>
            <w:rFonts w:ascii="Calibri" w:hAnsi="Calibri" w:cs="Calibri"/>
            <w:color w:val="0000FF"/>
          </w:rPr>
          <w:t>абзацами первым</w:t>
        </w:r>
      </w:hyperlink>
      <w:r>
        <w:rPr>
          <w:rFonts w:ascii="Calibri" w:hAnsi="Calibri" w:cs="Calibri"/>
        </w:rPr>
        <w:t xml:space="preserve"> и </w:t>
      </w:r>
      <w:hyperlink w:anchor="Par1255" w:history="1">
        <w:r>
          <w:rPr>
            <w:rFonts w:ascii="Calibri" w:hAnsi="Calibri" w:cs="Calibri"/>
            <w:color w:val="0000FF"/>
          </w:rPr>
          <w:t>вторым</w:t>
        </w:r>
      </w:hyperlink>
      <w:r>
        <w:rPr>
          <w:rFonts w:ascii="Calibri" w:hAnsi="Calibri" w:cs="Calibri"/>
        </w:rPr>
        <w:t xml:space="preserve"> настоящего пункта, и с которой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8" w:name="Par1267"/>
      <w:bookmarkEnd w:id="198"/>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6"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w:t>
      </w:r>
      <w:r>
        <w:rPr>
          <w:rFonts w:ascii="Calibri" w:hAnsi="Calibri" w:cs="Calibri"/>
        </w:rPr>
        <w:lastRenderedPageBreak/>
        <w:t>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8"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199" w:name="Par1282"/>
      <w:bookmarkEnd w:id="199"/>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w:t>
      </w:r>
      <w:r>
        <w:rPr>
          <w:rFonts w:ascii="Calibri" w:hAnsi="Calibri" w:cs="Calibri"/>
        </w:rPr>
        <w:lastRenderedPageBreak/>
        <w:t>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00" w:name="Par1305"/>
      <w:bookmarkEnd w:id="200"/>
      <w:r>
        <w:rPr>
          <w:rFonts w:ascii="Calibri" w:hAnsi="Calibri" w:cs="Calibri"/>
        </w:rPr>
        <w:t>ПОКАЗАТЕЛИ ФИНАНСОВОГО СОСТОЯНИЯ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319" w:history="1">
        <w:r>
          <w:rPr>
            <w:rFonts w:ascii="Calibri" w:hAnsi="Calibri" w:cs="Calibri"/>
            <w:color w:val="0000FF"/>
          </w:rPr>
          <w:t>таблице 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319" w:history="1">
        <w:r>
          <w:rPr>
            <w:rFonts w:ascii="Calibri" w:hAnsi="Calibri" w:cs="Calibri"/>
            <w:color w:val="0000FF"/>
          </w:rPr>
          <w:t>таблице 1</w:t>
        </w:r>
      </w:hyperlink>
      <w:r>
        <w:rPr>
          <w:rFonts w:ascii="Calibri" w:hAnsi="Calibri" w:cs="Calibri"/>
        </w:rPr>
        <w:t xml:space="preserve">, определяются с </w:t>
      </w:r>
      <w:r>
        <w:rPr>
          <w:rFonts w:ascii="Calibri" w:hAnsi="Calibri" w:cs="Calibri"/>
        </w:rPr>
        <w:lastRenderedPageBreak/>
        <w:t>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34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319" w:history="1">
        <w:r>
          <w:rPr>
            <w:rFonts w:ascii="Calibri" w:hAnsi="Calibri" w:cs="Calibri"/>
            <w:color w:val="0000FF"/>
          </w:rPr>
          <w:t>таблице 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01" w:name="Par1319"/>
      <w:bookmarkEnd w:id="201"/>
      <w:r>
        <w:rPr>
          <w:rFonts w:ascii="Calibri" w:hAnsi="Calibri" w:cs="Calibri"/>
        </w:rPr>
        <w:t>Показатели финансового состояния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762250" w:rsidRDefault="00762250">
      <w:pPr>
        <w:pStyle w:val="ConsPlusCell"/>
        <w:rPr>
          <w:rFonts w:ascii="Courier New" w:hAnsi="Courier New" w:cs="Courier New"/>
          <w:sz w:val="18"/>
          <w:szCs w:val="18"/>
        </w:rPr>
      </w:pPr>
      <w:r>
        <w:rPr>
          <w:rFonts w:ascii="Courier New" w:hAnsi="Courier New" w:cs="Courier New"/>
          <w:sz w:val="18"/>
          <w:szCs w:val="18"/>
        </w:rPr>
        <w:t>────────────────────┴─────────────────┴────────────────┴───────────────────</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Pr>
          <w:rFonts w:ascii="Courier New" w:hAnsi="Courier New" w:cs="Courier Ne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31.7pt">
            <v:imagedata r:id="rId109" o:title=""/>
          </v:shape>
        </w:pict>
      </w:r>
      <w:r>
        <w:rPr>
          <w:rFonts w:ascii="Courier New" w:hAnsi="Courier New" w:cs="Courier New"/>
          <w:sz w:val="18"/>
          <w:szCs w:val="18"/>
        </w:rPr>
        <w:t>       </w:t>
      </w:r>
      <w:r>
        <w:rPr>
          <w:rFonts w:ascii="Courier New" w:hAnsi="Courier New" w:cs="Courier New"/>
          <w:sz w:val="18"/>
          <w:szCs w:val="18"/>
        </w:rPr>
        <w:pict>
          <v:shape id="_x0000_i1026" type="#_x0000_t75" style="width:61.9pt;height:31.7pt">
            <v:imagedata r:id="rId110" o:title=""/>
          </v:shape>
        </w:pic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762250" w:rsidRDefault="00762250">
      <w:pPr>
        <w:pStyle w:val="ConsPlusCell"/>
        <w:rPr>
          <w:rFonts w:ascii="Courier New" w:hAnsi="Courier New" w:cs="Courier New"/>
          <w:sz w:val="18"/>
          <w:szCs w:val="18"/>
        </w:rPr>
      </w:pPr>
      <w:r>
        <w:rPr>
          <w:rFonts w:ascii="Courier New" w:hAnsi="Courier New" w:cs="Courier New"/>
          <w:sz w:val="18"/>
          <w:szCs w:val="18"/>
        </w:rPr>
        <w:t>───────────────────────────────────────────────────────────────────────────</w:t>
      </w: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02" w:name="Par1345"/>
      <w:bookmarkEnd w:id="202"/>
      <w:r>
        <w:rPr>
          <w:rFonts w:ascii="Calibri" w:hAnsi="Calibri" w:cs="Calibri"/>
        </w:rPr>
        <w:t>Промежуточные показатели финансового состояния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762250" w:rsidRDefault="00762250">
      <w:pPr>
        <w:pStyle w:val="ConsPlusCell"/>
        <w:rPr>
          <w:rFonts w:ascii="Courier New" w:hAnsi="Courier New" w:cs="Courier New"/>
          <w:sz w:val="18"/>
          <w:szCs w:val="18"/>
        </w:rPr>
      </w:pPr>
      <w:r>
        <w:rPr>
          <w:rFonts w:ascii="Courier New" w:hAnsi="Courier New" w:cs="Courier New"/>
          <w:sz w:val="18"/>
          <w:szCs w:val="18"/>
        </w:rPr>
        <w:t>──────────────────────┴──────────────────┴─────────────────────────────────</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762250" w:rsidRDefault="00762250">
      <w:pPr>
        <w:pStyle w:val="ConsPlusCell"/>
        <w:rPr>
          <w:rFonts w:ascii="Courier New" w:hAnsi="Courier New" w:cs="Courier New"/>
          <w:sz w:val="18"/>
          <w:szCs w:val="18"/>
        </w:rPr>
      </w:pPr>
      <w:r>
        <w:rPr>
          <w:rFonts w:ascii="Courier New" w:hAnsi="Courier New" w:cs="Courier New"/>
          <w:sz w:val="18"/>
          <w:szCs w:val="18"/>
        </w:rPr>
        <w:lastRenderedPageBreak/>
        <w:t xml:space="preserve"> кредиторской                             задолженности, по которой</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задолженности на                         прошел срок оплаты, указанный в</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w:t>
      </w:r>
      <w:hyperlink r:id="rId111" w:history="1">
        <w:r>
          <w:rPr>
            <w:rFonts w:ascii="Courier New" w:hAnsi="Courier New" w:cs="Courier New"/>
            <w:color w:val="0000FF"/>
            <w:sz w:val="18"/>
            <w:szCs w:val="18"/>
          </w:rPr>
          <w:t>стр. 2110</w:t>
        </w:r>
      </w:hyperlink>
      <w:r>
        <w:rPr>
          <w:rFonts w:ascii="Courier New" w:hAnsi="Courier New" w:cs="Courier New"/>
          <w:sz w:val="18"/>
          <w:szCs w:val="18"/>
        </w:rPr>
        <w:t xml:space="preserve"> отчета о</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w:t>
      </w:r>
      <w:hyperlink r:id="rId112" w:history="1">
        <w:r>
          <w:rPr>
            <w:rFonts w:ascii="Courier New" w:hAnsi="Courier New" w:cs="Courier New"/>
            <w:color w:val="0000FF"/>
            <w:sz w:val="18"/>
            <w:szCs w:val="18"/>
          </w:rPr>
          <w:t>2410</w:t>
        </w:r>
      </w:hyperlink>
      <w:r>
        <w:rPr>
          <w:rFonts w:ascii="Courier New" w:hAnsi="Courier New" w:cs="Courier New"/>
          <w:sz w:val="18"/>
          <w:szCs w:val="18"/>
        </w:rPr>
        <w:t xml:space="preserve"> отчета о прибылях и</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762250" w:rsidRDefault="00762250">
      <w:pPr>
        <w:pStyle w:val="ConsPlusCell"/>
        <w:rPr>
          <w:rFonts w:ascii="Courier New" w:hAnsi="Courier New" w:cs="Courier New"/>
          <w:sz w:val="18"/>
          <w:szCs w:val="18"/>
        </w:rPr>
      </w:pP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 отчетной даты (</w:t>
      </w:r>
      <w:hyperlink r:id="rId113" w:history="1">
        <w:r>
          <w:rPr>
            <w:rFonts w:ascii="Courier New" w:hAnsi="Courier New" w:cs="Courier New"/>
            <w:color w:val="0000FF"/>
            <w:sz w:val="18"/>
            <w:szCs w:val="18"/>
          </w:rPr>
          <w:t>строка 1500</w:t>
        </w:r>
      </w:hyperlink>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периодов (</w:t>
      </w:r>
      <w:hyperlink r:id="rId114" w:history="1">
        <w:r>
          <w:rPr>
            <w:rFonts w:ascii="Courier New" w:hAnsi="Courier New" w:cs="Courier New"/>
            <w:color w:val="0000FF"/>
            <w:sz w:val="18"/>
            <w:szCs w:val="18"/>
          </w:rPr>
          <w:t>строка 1530</w:t>
        </w:r>
      </w:hyperlink>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w:t>
      </w:r>
      <w:hyperlink r:id="rId115" w:history="1">
        <w:r>
          <w:rPr>
            <w:rFonts w:ascii="Courier New" w:hAnsi="Courier New" w:cs="Courier New"/>
            <w:color w:val="0000FF"/>
            <w:sz w:val="18"/>
            <w:szCs w:val="18"/>
          </w:rPr>
          <w:t>1540</w:t>
        </w:r>
      </w:hyperlink>
      <w:r>
        <w:rPr>
          <w:rFonts w:ascii="Courier New" w:hAnsi="Courier New" w:cs="Courier New"/>
          <w:sz w:val="18"/>
          <w:szCs w:val="18"/>
        </w:rPr>
        <w:t xml:space="preserve"> бухгалтерского баланса)</w:t>
      </w:r>
    </w:p>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w:t>
      </w:r>
      <w:hyperlink r:id="rId116" w:history="1">
        <w:r>
          <w:rPr>
            <w:rFonts w:ascii="Courier New" w:hAnsi="Courier New" w:cs="Courier New"/>
            <w:color w:val="0000FF"/>
            <w:sz w:val="18"/>
            <w:szCs w:val="18"/>
          </w:rPr>
          <w:t>1500</w:t>
        </w:r>
      </w:hyperlink>
      <w:r>
        <w:rPr>
          <w:rFonts w:ascii="Courier New" w:hAnsi="Courier New" w:cs="Courier New"/>
          <w:sz w:val="18"/>
          <w:szCs w:val="18"/>
        </w:rPr>
        <w:t xml:space="preserve"> - </w:t>
      </w:r>
      <w:hyperlink r:id="rId117" w:history="1">
        <w:r>
          <w:rPr>
            <w:rFonts w:ascii="Courier New" w:hAnsi="Courier New" w:cs="Courier New"/>
            <w:color w:val="0000FF"/>
            <w:sz w:val="18"/>
            <w:szCs w:val="18"/>
          </w:rPr>
          <w:t>1530</w:t>
        </w:r>
      </w:hyperlink>
      <w:r>
        <w:rPr>
          <w:rFonts w:ascii="Courier New" w:hAnsi="Courier New" w:cs="Courier New"/>
          <w:sz w:val="18"/>
          <w:szCs w:val="18"/>
        </w:rPr>
        <w:t xml:space="preserve"> - </w:t>
      </w:r>
      <w:hyperlink r:id="rId118" w:history="1">
        <w:r>
          <w:rPr>
            <w:rFonts w:ascii="Courier New" w:hAnsi="Courier New" w:cs="Courier New"/>
            <w:color w:val="0000FF"/>
            <w:sz w:val="18"/>
            <w:szCs w:val="18"/>
          </w:rPr>
          <w:t>1540</w:t>
        </w:r>
      </w:hyperlink>
      <w:r>
        <w:rPr>
          <w:rFonts w:ascii="Courier New" w:hAnsi="Courier New" w:cs="Courier New"/>
          <w:sz w:val="18"/>
          <w:szCs w:val="18"/>
        </w:rPr>
        <w:t>)</w:t>
      </w:r>
    </w:p>
    <w:p w:rsidR="00762250" w:rsidRDefault="00762250">
      <w:pPr>
        <w:pStyle w:val="ConsPlusCell"/>
        <w:rPr>
          <w:rFonts w:ascii="Courier New" w:hAnsi="Courier New" w:cs="Courier New"/>
          <w:sz w:val="18"/>
          <w:szCs w:val="18"/>
        </w:rPr>
      </w:pPr>
      <w:r>
        <w:rPr>
          <w:rFonts w:ascii="Courier New" w:hAnsi="Courier New" w:cs="Courier New"/>
          <w:sz w:val="18"/>
          <w:szCs w:val="18"/>
        </w:rPr>
        <w:t>───────────────────────────────────────────────────────────────────────────</w:t>
      </w: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03" w:name="Par1406"/>
      <w:bookmarkEnd w:id="203"/>
      <w:r>
        <w:rPr>
          <w:rFonts w:ascii="Calibri" w:hAnsi="Calibri" w:cs="Calibri"/>
        </w:rPr>
        <w:t>ФОРМЫ ПРЕДОСТАВЛЕНИЯ ИНФОРМАЦИИ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762250" w:rsidRDefault="0076225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8640"/>
      </w:tblGrid>
      <w:tr w:rsidR="00762250">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762250">
        <w:tblPrEx>
          <w:tblCellMar>
            <w:top w:w="0" w:type="dxa"/>
            <w:bottom w:w="0" w:type="dxa"/>
          </w:tblCellMar>
        </w:tblPrEx>
        <w:trPr>
          <w:tblCellSpacing w:w="5" w:type="nil"/>
        </w:trPr>
        <w:tc>
          <w:tcPr>
            <w:tcW w:w="600" w:type="dxa"/>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640" w:type="dxa"/>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0" w:type="dxa"/>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640" w:type="dxa"/>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0" w:type="dxa"/>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640" w:type="dxa"/>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ind w:firstLine="540"/>
        <w:jc w:val="both"/>
        <w:rPr>
          <w:rFonts w:ascii="Calibri" w:hAnsi="Calibri" w:cs="Calibri"/>
          <w:sz w:val="18"/>
          <w:szCs w:val="18"/>
        </w:rPr>
      </w:pPr>
    </w:p>
    <w:p w:rsidR="00762250" w:rsidRDefault="0076225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762250" w:rsidRDefault="0076225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760"/>
        <w:gridCol w:w="960"/>
        <w:gridCol w:w="5160"/>
      </w:tblGrid>
      <w:tr w:rsidR="00762250">
        <w:tblPrEx>
          <w:tblCellMar>
            <w:top w:w="0" w:type="dxa"/>
            <w:bottom w:w="0" w:type="dxa"/>
          </w:tblCellMar>
        </w:tblPrEx>
        <w:trPr>
          <w:trHeight w:val="540"/>
          <w:tblCellSpacing w:w="5" w:type="nil"/>
        </w:trPr>
        <w:tc>
          <w:tcPr>
            <w:tcW w:w="600" w:type="dxa"/>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762250">
        <w:tblPrEx>
          <w:tblCellMar>
            <w:top w:w="0" w:type="dxa"/>
            <w:bottom w:w="0" w:type="dxa"/>
          </w:tblCellMar>
        </w:tblPrEx>
        <w:trPr>
          <w:tblCellSpacing w:w="5" w:type="nil"/>
        </w:trPr>
        <w:tc>
          <w:tcPr>
            <w:tcW w:w="600" w:type="dxa"/>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5160" w:type="dxa"/>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0" w:type="dxa"/>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5160" w:type="dxa"/>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0" w:type="dxa"/>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5160" w:type="dxa"/>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04" w:name="Par1452"/>
      <w:bookmarkEnd w:id="204"/>
      <w:r>
        <w:rPr>
          <w:rFonts w:ascii="Calibri" w:hAnsi="Calibri" w:cs="Calibri"/>
        </w:rPr>
        <w:t>РАСЧЕТНЫЕ СПОСОБЫ</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954" w:history="1">
        <w:r>
          <w:rPr>
            <w:rFonts w:ascii="Calibri" w:hAnsi="Calibri" w:cs="Calibri"/>
            <w:color w:val="0000FF"/>
          </w:rPr>
          <w:t>пунктами 166</w:t>
        </w:r>
      </w:hyperlink>
      <w:r>
        <w:rPr>
          <w:rFonts w:ascii="Calibri" w:hAnsi="Calibri" w:cs="Calibri"/>
        </w:rPr>
        <w:t xml:space="preserve">, </w:t>
      </w:r>
      <w:hyperlink w:anchor="Par1019" w:history="1">
        <w:r>
          <w:rPr>
            <w:rFonts w:ascii="Calibri" w:hAnsi="Calibri" w:cs="Calibri"/>
            <w:color w:val="0000FF"/>
          </w:rPr>
          <w:t>178</w:t>
        </w:r>
      </w:hyperlink>
      <w:r>
        <w:rPr>
          <w:rFonts w:ascii="Calibri" w:hAnsi="Calibri" w:cs="Calibri"/>
        </w:rPr>
        <w:t xml:space="preserve">, </w:t>
      </w:r>
      <w:hyperlink w:anchor="Par1020" w:history="1">
        <w:r>
          <w:rPr>
            <w:rFonts w:ascii="Calibri" w:hAnsi="Calibri" w:cs="Calibri"/>
            <w:color w:val="0000FF"/>
          </w:rPr>
          <w:t>179</w:t>
        </w:r>
      </w:hyperlink>
      <w:r>
        <w:rPr>
          <w:rFonts w:ascii="Calibri" w:hAnsi="Calibri" w:cs="Calibri"/>
        </w:rPr>
        <w:t xml:space="preserve">, </w:t>
      </w:r>
      <w:hyperlink w:anchor="Par1028" w:history="1">
        <w:r>
          <w:rPr>
            <w:rFonts w:ascii="Calibri" w:hAnsi="Calibri" w:cs="Calibri"/>
            <w:color w:val="0000FF"/>
          </w:rPr>
          <w:t>181</w:t>
        </w:r>
      </w:hyperlink>
      <w:r>
        <w:rPr>
          <w:rFonts w:ascii="Calibri" w:hAnsi="Calibri" w:cs="Calibri"/>
        </w:rPr>
        <w:t xml:space="preserve"> и </w:t>
      </w:r>
      <w:hyperlink w:anchor="Par1078"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05" w:name="Par1457"/>
      <w:bookmarkEnd w:id="205"/>
      <w:r>
        <w:rPr>
          <w:rFonts w:ascii="Calibri" w:hAnsi="Calibri" w:cs="Calibri"/>
        </w:rPr>
        <w:t>а) объем потребления электрической энергии (мощности) в соответствующей точке поставки определяется: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55.45pt;height:18pt">
            <v:imagedata r:id="rId119"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23.75pt;height:18pt">
            <v:imagedata r:id="rId120"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954" w:history="1">
        <w:r>
          <w:rPr>
            <w:rFonts w:ascii="Calibri" w:hAnsi="Calibri" w:cs="Calibri"/>
            <w:color w:val="0000FF"/>
          </w:rPr>
          <w:t>пунктами 166</w:t>
        </w:r>
      </w:hyperlink>
      <w:r>
        <w:rPr>
          <w:rFonts w:ascii="Calibri" w:hAnsi="Calibri" w:cs="Calibri"/>
        </w:rPr>
        <w:t xml:space="preserve">, </w:t>
      </w:r>
      <w:hyperlink w:anchor="Par1019" w:history="1">
        <w:r>
          <w:rPr>
            <w:rFonts w:ascii="Calibri" w:hAnsi="Calibri" w:cs="Calibri"/>
            <w:color w:val="0000FF"/>
          </w:rPr>
          <w:t>178</w:t>
        </w:r>
      </w:hyperlink>
      <w:r>
        <w:rPr>
          <w:rFonts w:ascii="Calibri" w:hAnsi="Calibri" w:cs="Calibri"/>
        </w:rPr>
        <w:t xml:space="preserve">, </w:t>
      </w:r>
      <w:hyperlink w:anchor="Par1020" w:history="1">
        <w:r>
          <w:rPr>
            <w:rFonts w:ascii="Calibri" w:hAnsi="Calibri" w:cs="Calibri"/>
            <w:color w:val="0000FF"/>
          </w:rPr>
          <w:t>179</w:t>
        </w:r>
      </w:hyperlink>
      <w:r>
        <w:rPr>
          <w:rFonts w:ascii="Calibri" w:hAnsi="Calibri" w:cs="Calibri"/>
        </w:rPr>
        <w:t xml:space="preserve"> и </w:t>
      </w:r>
      <w:hyperlink w:anchor="Par102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078"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33.2pt;height:33.85pt">
            <v:imagedata r:id="rId121"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0" type="#_x0000_t75" style="width:2in;height:33.85pt">
            <v:imagedata r:id="rId122"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30.25pt;height:18pt">
            <v:imagedata r:id="rId123" o:title=""/>
          </v:shape>
        </w:pict>
      </w:r>
      <w:r>
        <w:rPr>
          <w:rFonts w:ascii="Calibri" w:hAnsi="Calibri" w:cs="Calibri"/>
        </w:rPr>
        <w:t xml:space="preserve"> - допустимая длительная токовая нагрузка вводного провода (кабеля), 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33.1pt;height:18.7pt">
            <v:imagedata r:id="rId124" o:title=""/>
          </v:shape>
        </w:pict>
      </w:r>
      <w:r>
        <w:rPr>
          <w:rFonts w:ascii="Calibri" w:hAnsi="Calibri" w:cs="Calibri"/>
        </w:rPr>
        <w:t xml:space="preserve"> - номинальное фазное напряжение, кВ;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28.8pt;height:13.7pt">
            <v:imagedata r:id="rId125"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06" w:name="Par1478"/>
      <w:bookmarkEnd w:id="206"/>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45.35pt;height:31.7pt">
            <v:imagedata r:id="rId126"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457" w:history="1">
        <w:r>
          <w:rPr>
            <w:rFonts w:ascii="Calibri" w:hAnsi="Calibri" w:cs="Calibri"/>
            <w:color w:val="0000FF"/>
          </w:rPr>
          <w:t>подпунктом "а"</w:t>
        </w:r>
      </w:hyperlink>
      <w:r>
        <w:rPr>
          <w:rFonts w:ascii="Calibri" w:hAnsi="Calibri" w:cs="Calibri"/>
        </w:rPr>
        <w:t xml:space="preserve"> настоящего пункта, МВт·ч.</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07" w:name="Par1483"/>
      <w:bookmarkEnd w:id="207"/>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41.1pt;height:33.85pt">
            <v:imagedata r:id="rId127"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53.35pt;height:33.85pt">
            <v:imagedata r:id="rId128"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37" type="#_x0000_t75" style="width:18.7pt;height:15.1pt">
            <v:imagedata r:id="rId129" o:title=""/>
          </v:shape>
        </w:pict>
      </w:r>
      <w:r>
        <w:rPr>
          <w:rFonts w:ascii="Calibri" w:hAnsi="Calibri" w:cs="Calibri"/>
        </w:rPr>
        <w:t xml:space="preserve"> - количество часов в определенном в соответствии с </w:t>
      </w:r>
      <w:hyperlink w:anchor="Par1083"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08" w:name="Par1503"/>
      <w:bookmarkEnd w:id="208"/>
      <w:r>
        <w:rPr>
          <w:rFonts w:ascii="Calibri" w:hAnsi="Calibri" w:cs="Calibri"/>
        </w:rPr>
        <w:t>ФОРМУЛЫ</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18.1pt;height:31.7pt">
            <v:imagedata r:id="rId130"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122" w:history="1">
        <w:r>
          <w:rPr>
            <w:rFonts w:ascii="Calibri" w:hAnsi="Calibri" w:cs="Calibri"/>
            <w:color w:val="0000FF"/>
          </w:rPr>
          <w:t>пунктом 202</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1.5pt;height:18pt">
            <v:imagedata r:id="rId131"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28.8pt;height:18pt">
            <v:imagedata r:id="rId132" o:title=""/>
          </v:shape>
        </w:pict>
      </w:r>
      <w:r>
        <w:rPr>
          <w:rFonts w:ascii="Calibri" w:hAnsi="Calibri" w:cs="Calibri"/>
        </w:rPr>
        <w:t xml:space="preserve"> - индекс величины сбытовой надбавки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41.1pt;height:67.7pt">
            <v:imagedata r:id="rId133"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3.7pt;height:18pt">
            <v:imagedata r:id="rId134"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rPr>
        <w:pict>
          <v:shape id="_x0000_i1043" type="#_x0000_t75" style="width:28.8pt;height:18pt">
            <v:imagedata r:id="rId135" o:title=""/>
          </v:shape>
        </w:pict>
      </w:r>
      <w:r>
        <w:rPr>
          <w:rFonts w:ascii="Calibri" w:hAnsi="Calibri" w:cs="Calibri"/>
        </w:rPr>
        <w:t>) определяется по следующей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02.95pt;height:36pt">
            <v:imagedata r:id="rId136"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5.3pt;height:18.7pt">
            <v:imagedata r:id="rId137"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33.1pt;height:18.7pt">
            <v:imagedata r:id="rId138"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8.8pt;height:18pt">
            <v:imagedata r:id="rId135"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092"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pStyle w:val="ConsPlusTitle"/>
        <w:jc w:val="center"/>
        <w:rPr>
          <w:sz w:val="20"/>
          <w:szCs w:val="20"/>
        </w:rPr>
      </w:pPr>
      <w:bookmarkStart w:id="209" w:name="Par1540"/>
      <w:bookmarkEnd w:id="209"/>
      <w:r>
        <w:rPr>
          <w:sz w:val="20"/>
          <w:szCs w:val="20"/>
        </w:rPr>
        <w:t>ПРАВИЛА</w:t>
      </w:r>
    </w:p>
    <w:p w:rsidR="00762250" w:rsidRDefault="00762250">
      <w:pPr>
        <w:pStyle w:val="ConsPlusTitle"/>
        <w:jc w:val="center"/>
        <w:rPr>
          <w:sz w:val="20"/>
          <w:szCs w:val="20"/>
        </w:rPr>
      </w:pPr>
      <w:r>
        <w:rPr>
          <w:sz w:val="20"/>
          <w:szCs w:val="20"/>
        </w:rPr>
        <w:t>ПОЛНОГО И (ИЛИ) ЧАСТИЧНОГО ОГРАНИЧЕНИЯ РЕЖИМА ПОТРЕБЛЕНИЯ</w:t>
      </w:r>
    </w:p>
    <w:p w:rsidR="00762250" w:rsidRDefault="00762250">
      <w:pPr>
        <w:pStyle w:val="ConsPlusTitle"/>
        <w:jc w:val="center"/>
        <w:rPr>
          <w:sz w:val="20"/>
          <w:szCs w:val="20"/>
        </w:rPr>
      </w:pPr>
      <w:r>
        <w:rPr>
          <w:sz w:val="20"/>
          <w:szCs w:val="20"/>
        </w:rPr>
        <w:t>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sz w:val="20"/>
          <w:szCs w:val="20"/>
        </w:rPr>
      </w:pPr>
    </w:p>
    <w:p w:rsidR="00762250" w:rsidRDefault="0076225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139"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0" w:name="Par1548"/>
      <w:bookmarkEnd w:id="210"/>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1" w:name="Par1549"/>
      <w:bookmarkEnd w:id="211"/>
      <w:r>
        <w:rPr>
          <w:rFonts w:ascii="Calibri" w:hAnsi="Calibri" w:cs="Calibri"/>
        </w:rPr>
        <w:t>а) соглашение сторон договора энергоснабжения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2" w:name="Par1551"/>
      <w:bookmarkEnd w:id="212"/>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3" w:name="Par1552"/>
      <w:bookmarkEnd w:id="213"/>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4" w:name="Par1553"/>
      <w:bookmarkEnd w:id="214"/>
      <w:r>
        <w:rPr>
          <w:rFonts w:ascii="Calibri" w:hAnsi="Calibri" w:cs="Calibri"/>
        </w:rPr>
        <w:t>выявлении факта осуществления потребителем безучетного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5" w:name="Par1554"/>
      <w:bookmarkEnd w:id="215"/>
      <w:r>
        <w:rPr>
          <w:rFonts w:ascii="Calibri" w:hAnsi="Calibri" w:cs="Calibri"/>
        </w:rPr>
        <w:t xml:space="preserve">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w:t>
      </w:r>
      <w:r>
        <w:rPr>
          <w:rFonts w:ascii="Calibri" w:hAnsi="Calibri" w:cs="Calibri"/>
        </w:rPr>
        <w:lastRenderedPageBreak/>
        <w:t>устройств компенсации реактивной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6" w:name="Par1555"/>
      <w:bookmarkEnd w:id="216"/>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7" w:name="Par1556"/>
      <w:bookmarkEnd w:id="217"/>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8" w:name="Par1557"/>
      <w:bookmarkEnd w:id="218"/>
      <w:r>
        <w:rPr>
          <w:rFonts w:ascii="Calibri" w:hAnsi="Calibri" w:cs="Calibri"/>
        </w:rPr>
        <w:t>г) возникновение (угроза возникновения) аварийных электроэнергетических режимов;</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19" w:name="Par1558"/>
      <w:bookmarkEnd w:id="219"/>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0" w:name="Par1559"/>
      <w:bookmarkEnd w:id="220"/>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1" w:name="Par1560"/>
      <w:bookmarkEnd w:id="221"/>
      <w:r>
        <w:rPr>
          <w:rFonts w:ascii="Calibri" w:hAnsi="Calibri" w:cs="Calibri"/>
        </w:rPr>
        <w:t xml:space="preserve">ж) выявление гарантирующим поставщиком в случае, указанном в </w:t>
      </w:r>
      <w:hyperlink w:anchor="Par316"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2" w:name="Par1561"/>
      <w:bookmarkEnd w:id="222"/>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3" w:name="Par1562"/>
      <w:bookmarkEnd w:id="223"/>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4" w:name="Par1563"/>
      <w:bookmarkEnd w:id="224"/>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567" w:history="1">
        <w:r>
          <w:rPr>
            <w:rFonts w:ascii="Calibri" w:hAnsi="Calibri" w:cs="Calibri"/>
            <w:color w:val="0000FF"/>
          </w:rPr>
          <w:t>разделов II</w:t>
        </w:r>
      </w:hyperlink>
      <w:r>
        <w:rPr>
          <w:rFonts w:ascii="Calibri" w:hAnsi="Calibri" w:cs="Calibri"/>
        </w:rPr>
        <w:t xml:space="preserve"> и </w:t>
      </w:r>
      <w:hyperlink w:anchor="Par1715" w:history="1">
        <w:r>
          <w:rPr>
            <w:rFonts w:ascii="Calibri" w:hAnsi="Calibri" w:cs="Calibri"/>
            <w:color w:val="0000FF"/>
          </w:rPr>
          <w:t>IV</w:t>
        </w:r>
      </w:hyperlink>
      <w:r>
        <w:rPr>
          <w:rFonts w:ascii="Calibri" w:hAnsi="Calibri" w:cs="Calibri"/>
        </w:rPr>
        <w:t xml:space="preserve">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225" w:name="Par1567"/>
      <w:bookmarkEnd w:id="225"/>
      <w:r>
        <w:rPr>
          <w:rFonts w:ascii="Calibri" w:hAnsi="Calibri" w:cs="Calibri"/>
        </w:rPr>
        <w:t>II. Порядок ограничения режима потребления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6" w:name="Par1573"/>
      <w:bookmarkEnd w:id="226"/>
      <w:r>
        <w:rPr>
          <w:rFonts w:ascii="Calibri" w:hAnsi="Calibri" w:cs="Calibri"/>
        </w:rPr>
        <w:t>4. Ограничение режима потребления вводится: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549" w:history="1">
        <w:r>
          <w:rPr>
            <w:rFonts w:ascii="Calibri" w:hAnsi="Calibri" w:cs="Calibri"/>
            <w:color w:val="0000FF"/>
          </w:rPr>
          <w:t>подпункте "а"</w:t>
        </w:r>
      </w:hyperlink>
      <w:r>
        <w:rPr>
          <w:rFonts w:ascii="Calibri" w:hAnsi="Calibri" w:cs="Calibri"/>
        </w:rPr>
        <w:t xml:space="preserve">, </w:t>
      </w:r>
      <w:hyperlink w:anchor="Par1551" w:history="1">
        <w:r>
          <w:rPr>
            <w:rFonts w:ascii="Calibri" w:hAnsi="Calibri" w:cs="Calibri"/>
            <w:color w:val="0000FF"/>
          </w:rPr>
          <w:t>абзацах втором</w:t>
        </w:r>
      </w:hyperlink>
      <w:r>
        <w:rPr>
          <w:rFonts w:ascii="Calibri" w:hAnsi="Calibri" w:cs="Calibri"/>
        </w:rPr>
        <w:t xml:space="preserve">, </w:t>
      </w:r>
      <w:hyperlink w:anchor="Par1553" w:history="1">
        <w:r>
          <w:rPr>
            <w:rFonts w:ascii="Calibri" w:hAnsi="Calibri" w:cs="Calibri"/>
            <w:color w:val="0000FF"/>
          </w:rPr>
          <w:t>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в </w:t>
      </w:r>
      <w:hyperlink w:anchor="Par1559" w:history="1">
        <w:r>
          <w:rPr>
            <w:rFonts w:ascii="Calibri" w:hAnsi="Calibri" w:cs="Calibri"/>
            <w:color w:val="0000FF"/>
          </w:rPr>
          <w:t>подпунктах "е"</w:t>
        </w:r>
      </w:hyperlink>
      <w:r>
        <w:rPr>
          <w:rFonts w:ascii="Calibri" w:hAnsi="Calibri" w:cs="Calibri"/>
        </w:rPr>
        <w:t xml:space="preserve">, </w:t>
      </w:r>
      <w:hyperlink w:anchor="Par1560" w:history="1">
        <w:r>
          <w:rPr>
            <w:rFonts w:ascii="Calibri" w:hAnsi="Calibri" w:cs="Calibri"/>
            <w:color w:val="0000FF"/>
          </w:rPr>
          <w:t>"ж"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w:t>
      </w:r>
      <w:r>
        <w:rPr>
          <w:rFonts w:ascii="Calibri" w:hAnsi="Calibri" w:cs="Calibri"/>
        </w:rPr>
        <w:lastRenderedPageBreak/>
        <w:t xml:space="preserve">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578" w:history="1">
        <w:r>
          <w:rPr>
            <w:rFonts w:ascii="Calibri" w:hAnsi="Calibri" w:cs="Calibri"/>
            <w:color w:val="0000FF"/>
          </w:rPr>
          <w:t>пункте 5</w:t>
        </w:r>
      </w:hyperlink>
      <w:r>
        <w:rPr>
          <w:rFonts w:ascii="Calibri" w:hAnsi="Calibri" w:cs="Calibri"/>
        </w:rPr>
        <w:t xml:space="preserve">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552" w:history="1">
        <w:r>
          <w:rPr>
            <w:rFonts w:ascii="Calibri" w:hAnsi="Calibri" w:cs="Calibri"/>
            <w:color w:val="0000FF"/>
          </w:rPr>
          <w:t>абзацах третьем</w:t>
        </w:r>
      </w:hyperlink>
      <w:r>
        <w:rPr>
          <w:rFonts w:ascii="Calibri" w:hAnsi="Calibri" w:cs="Calibri"/>
        </w:rPr>
        <w:t xml:space="preserve">, </w:t>
      </w:r>
      <w:hyperlink w:anchor="Par1554" w:history="1">
        <w:r>
          <w:rPr>
            <w:rFonts w:ascii="Calibri" w:hAnsi="Calibri" w:cs="Calibri"/>
            <w:color w:val="0000FF"/>
          </w:rPr>
          <w:t>пятом</w:t>
        </w:r>
      </w:hyperlink>
      <w:r>
        <w:rPr>
          <w:rFonts w:ascii="Calibri" w:hAnsi="Calibri" w:cs="Calibri"/>
        </w:rPr>
        <w:t xml:space="preserve"> и </w:t>
      </w:r>
      <w:hyperlink w:anchor="Par1555" w:history="1">
        <w:r>
          <w:rPr>
            <w:rFonts w:ascii="Calibri" w:hAnsi="Calibri" w:cs="Calibri"/>
            <w:color w:val="0000FF"/>
          </w:rPr>
          <w:t>шестом подпункта "б"</w:t>
        </w:r>
      </w:hyperlink>
      <w:r>
        <w:rPr>
          <w:rFonts w:ascii="Calibri" w:hAnsi="Calibri" w:cs="Calibri"/>
        </w:rPr>
        <w:t xml:space="preserve">, </w:t>
      </w:r>
      <w:hyperlink w:anchor="Par1559" w:history="1">
        <w:r>
          <w:rPr>
            <w:rFonts w:ascii="Calibri" w:hAnsi="Calibri" w:cs="Calibri"/>
            <w:color w:val="0000FF"/>
          </w:rPr>
          <w:t>подпунктах "е"</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552"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555"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556"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562"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7" w:name="Par1578"/>
      <w:bookmarkEnd w:id="227"/>
      <w:r>
        <w:rPr>
          <w:rFonts w:ascii="Calibri" w:hAnsi="Calibri" w:cs="Calibri"/>
        </w:rPr>
        <w:t xml:space="preserve">5. Ограничение режима потребления, инициированное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40"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579"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579"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8" w:name="Par1579"/>
      <w:bookmarkEnd w:id="228"/>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w:t>
      </w:r>
      <w:r>
        <w:rPr>
          <w:rFonts w:ascii="Calibri" w:hAnsi="Calibri" w:cs="Calibri"/>
        </w:rPr>
        <w:lastRenderedPageBreak/>
        <w:t>электрической энергии, подаваемой такому потребителю;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29" w:name="Par1585"/>
      <w:bookmarkEnd w:id="229"/>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636"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0" w:name="Par1591"/>
      <w:bookmarkEnd w:id="230"/>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557" w:history="1">
        <w:r>
          <w:rPr>
            <w:rFonts w:ascii="Calibri" w:hAnsi="Calibri" w:cs="Calibri"/>
            <w:color w:val="0000FF"/>
          </w:rPr>
          <w:t>подпунктах "г"</w:t>
        </w:r>
      </w:hyperlink>
      <w:r>
        <w:rPr>
          <w:rFonts w:ascii="Calibri" w:hAnsi="Calibri" w:cs="Calibri"/>
        </w:rPr>
        <w:t xml:space="preserve"> и </w:t>
      </w:r>
      <w:hyperlink w:anchor="Par1561"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w:t>
      </w:r>
      <w:r>
        <w:rPr>
          <w:rFonts w:ascii="Calibri" w:hAnsi="Calibri" w:cs="Calibri"/>
        </w:rPr>
        <w:lastRenderedPageBreak/>
        <w:t>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1" w:name="Par1597"/>
      <w:bookmarkEnd w:id="231"/>
      <w:r>
        <w:rPr>
          <w:rFonts w:ascii="Calibri" w:hAnsi="Calibri" w:cs="Calibri"/>
        </w:rPr>
        <w:t>9. Частичное ограничение режима потребления производится потребителем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w:t>
      </w:r>
      <w:r>
        <w:rPr>
          <w:rFonts w:ascii="Calibri" w:hAnsi="Calibri" w:cs="Calibri"/>
        </w:rPr>
        <w:lastRenderedPageBreak/>
        <w:t>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560"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2" w:name="Par1603"/>
      <w:bookmarkEnd w:id="232"/>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591" w:history="1">
        <w:r>
          <w:rPr>
            <w:rFonts w:ascii="Calibri" w:hAnsi="Calibri" w:cs="Calibri"/>
            <w:color w:val="0000FF"/>
          </w:rPr>
          <w:t>пунктах 8</w:t>
        </w:r>
      </w:hyperlink>
      <w:r>
        <w:rPr>
          <w:rFonts w:ascii="Calibri" w:hAnsi="Calibri" w:cs="Calibri"/>
        </w:rPr>
        <w:t xml:space="preserve"> и </w:t>
      </w:r>
      <w:hyperlink w:anchor="Par1597"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3" w:name="Par1610"/>
      <w:bookmarkEnd w:id="233"/>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4" w:name="Par1620"/>
      <w:bookmarkEnd w:id="234"/>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не было введено, исполнитель не позднее </w:t>
      </w:r>
      <w:r>
        <w:rPr>
          <w:rFonts w:ascii="Calibri" w:hAnsi="Calibri" w:cs="Calibri"/>
        </w:rPr>
        <w:lastRenderedPageBreak/>
        <w:t>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5" w:name="Par1624"/>
      <w:bookmarkEnd w:id="235"/>
      <w:r>
        <w:rPr>
          <w:rFonts w:ascii="Calibri" w:hAnsi="Calibri" w:cs="Calibri"/>
        </w:rPr>
        <w:t xml:space="preserve">15. Введение ограничения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w:t>
        </w:r>
      </w:hyperlink>
      <w:r>
        <w:rPr>
          <w:rFonts w:ascii="Calibri" w:hAnsi="Calibri" w:cs="Calibri"/>
        </w:rPr>
        <w:t xml:space="preserve">,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6" w:name="Par1625"/>
      <w:bookmarkEnd w:id="236"/>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597" w:history="1">
        <w:r>
          <w:rPr>
            <w:rFonts w:ascii="Calibri" w:hAnsi="Calibri" w:cs="Calibri"/>
            <w:color w:val="0000FF"/>
          </w:rPr>
          <w:t>пунктом 9</w:t>
        </w:r>
      </w:hyperlink>
      <w:r>
        <w:rPr>
          <w:rFonts w:ascii="Calibri" w:hAnsi="Calibri" w:cs="Calibri"/>
        </w:rPr>
        <w:t xml:space="preserve"> или </w:t>
      </w:r>
      <w:hyperlink w:anchor="Par1603"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603"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7" w:name="Par1633"/>
      <w:bookmarkEnd w:id="237"/>
      <w:r>
        <w:rPr>
          <w:rFonts w:ascii="Calibri" w:hAnsi="Calibri" w:cs="Calibri"/>
        </w:rPr>
        <w:t xml:space="preserve">16. В связи с наступлением обстоятельств, указанных в </w:t>
      </w:r>
      <w:hyperlink w:anchor="Par1549" w:history="1">
        <w:r>
          <w:rPr>
            <w:rFonts w:ascii="Calibri" w:hAnsi="Calibri" w:cs="Calibri"/>
            <w:color w:val="0000FF"/>
          </w:rPr>
          <w:t>подпункте "а"</w:t>
        </w:r>
      </w:hyperlink>
      <w:r>
        <w:rPr>
          <w:rFonts w:ascii="Calibri" w:hAnsi="Calibri" w:cs="Calibri"/>
        </w:rPr>
        <w:t xml:space="preserve">, </w:t>
      </w:r>
      <w:hyperlink w:anchor="Par1553" w:history="1">
        <w:r>
          <w:rPr>
            <w:rFonts w:ascii="Calibri" w:hAnsi="Calibri" w:cs="Calibri"/>
            <w:color w:val="0000FF"/>
          </w:rPr>
          <w:t>абзацах 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w:t>
      </w:r>
      <w:hyperlink w:anchor="Par1559" w:history="1">
        <w:r>
          <w:rPr>
            <w:rFonts w:ascii="Calibri" w:hAnsi="Calibri" w:cs="Calibri"/>
            <w:color w:val="0000FF"/>
          </w:rPr>
          <w:t>подпунктах "е"</w:t>
        </w:r>
      </w:hyperlink>
      <w:r>
        <w:rPr>
          <w:rFonts w:ascii="Calibri" w:hAnsi="Calibri" w:cs="Calibri"/>
        </w:rPr>
        <w:t xml:space="preserve">, </w:t>
      </w:r>
      <w:hyperlink w:anchor="Par1560" w:history="1">
        <w:r>
          <w:rPr>
            <w:rFonts w:ascii="Calibri" w:hAnsi="Calibri" w:cs="Calibri"/>
            <w:color w:val="0000FF"/>
          </w:rPr>
          <w:t>"ж"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559"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636" w:history="1">
        <w:r>
          <w:rPr>
            <w:rFonts w:ascii="Calibri" w:hAnsi="Calibri" w:cs="Calibri"/>
            <w:color w:val="0000FF"/>
          </w:rPr>
          <w:t>пунктах 17</w:t>
        </w:r>
      </w:hyperlink>
      <w:r>
        <w:rPr>
          <w:rFonts w:ascii="Calibri" w:hAnsi="Calibri" w:cs="Calibri"/>
        </w:rPr>
        <w:t xml:space="preserve"> и </w:t>
      </w:r>
      <w:hyperlink w:anchor="Par1650"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636"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8" w:name="Par1636"/>
      <w:bookmarkEnd w:id="238"/>
      <w:r>
        <w:rPr>
          <w:rFonts w:ascii="Calibri" w:hAnsi="Calibri" w:cs="Calibri"/>
        </w:rPr>
        <w:t xml:space="preserve">17. При наличии у потребителей, кроме указанных в </w:t>
      </w:r>
      <w:hyperlink w:anchor="Par1650" w:history="1">
        <w:r>
          <w:rPr>
            <w:rFonts w:ascii="Calibri" w:hAnsi="Calibri" w:cs="Calibri"/>
            <w:color w:val="0000FF"/>
          </w:rPr>
          <w:t>пункте 18</w:t>
        </w:r>
      </w:hyperlink>
      <w:r>
        <w:rPr>
          <w:rFonts w:ascii="Calibri" w:hAnsi="Calibri" w:cs="Calibri"/>
        </w:rPr>
        <w:t xml:space="preserve"> настоящих Правил, акта </w:t>
      </w:r>
      <w:r>
        <w:rPr>
          <w:rFonts w:ascii="Calibri" w:hAnsi="Calibri" w:cs="Calibri"/>
        </w:rPr>
        <w:lastRenderedPageBreak/>
        <w:t xml:space="preserve">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w:t>
        </w:r>
      </w:hyperlink>
      <w:r>
        <w:rPr>
          <w:rFonts w:ascii="Calibri" w:hAnsi="Calibri" w:cs="Calibri"/>
        </w:rPr>
        <w:t xml:space="preserve">,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39" w:name="Par1637"/>
      <w:bookmarkEnd w:id="239"/>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0" w:name="Par1641"/>
      <w:bookmarkEnd w:id="240"/>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1" w:name="Par1642"/>
      <w:bookmarkEnd w:id="241"/>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2" w:name="Par1643"/>
      <w:bookmarkEnd w:id="242"/>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w:t>
      </w:r>
      <w:r>
        <w:rPr>
          <w:rFonts w:ascii="Calibri" w:hAnsi="Calibri" w:cs="Calibri"/>
        </w:rPr>
        <w:lastRenderedPageBreak/>
        <w:t>планируемом введении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643"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643"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624" w:history="1">
        <w:r>
          <w:rPr>
            <w:rFonts w:ascii="Calibri" w:hAnsi="Calibri" w:cs="Calibri"/>
            <w:color w:val="0000FF"/>
          </w:rPr>
          <w:t>пунктом 15</w:t>
        </w:r>
      </w:hyperlink>
      <w:r>
        <w:rPr>
          <w:rFonts w:ascii="Calibri" w:hAnsi="Calibri" w:cs="Calibri"/>
        </w:rPr>
        <w:t xml:space="preserve"> или </w:t>
      </w:r>
      <w:hyperlink w:anchor="Par1633"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3" w:name="Par1650"/>
      <w:bookmarkEnd w:id="243"/>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774"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636"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w:t>
      </w:r>
      <w:r>
        <w:rPr>
          <w:rFonts w:ascii="Calibri" w:hAnsi="Calibri" w:cs="Calibri"/>
        </w:rPr>
        <w:lastRenderedPageBreak/>
        <w:t>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4" w:name="Par1656"/>
      <w:bookmarkEnd w:id="244"/>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5" w:name="Par1657"/>
      <w:bookmarkEnd w:id="245"/>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6" w:name="Par1660"/>
      <w:bookmarkEnd w:id="246"/>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41"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w:t>
      </w:r>
      <w:r>
        <w:rPr>
          <w:rFonts w:ascii="Calibri" w:hAnsi="Calibri" w:cs="Calibri"/>
        </w:rPr>
        <w:lastRenderedPageBreak/>
        <w:t>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7" w:name="Par1665"/>
      <w:bookmarkEnd w:id="247"/>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w:t>
      </w:r>
      <w:r>
        <w:rPr>
          <w:rFonts w:ascii="Calibri" w:hAnsi="Calibri" w:cs="Calibri"/>
        </w:rPr>
        <w:lastRenderedPageBreak/>
        <w:t xml:space="preserve">ограничения режима потребления в указанных случаях осуществляется в порядке, предусмотренном </w:t>
      </w:r>
      <w:hyperlink w:anchor="Par1624" w:history="1">
        <w:r>
          <w:rPr>
            <w:rFonts w:ascii="Calibri" w:hAnsi="Calibri" w:cs="Calibri"/>
            <w:color w:val="0000FF"/>
          </w:rPr>
          <w:t>пунктами 15</w:t>
        </w:r>
      </w:hyperlink>
      <w:r>
        <w:rPr>
          <w:rFonts w:ascii="Calibri" w:hAnsi="Calibri" w:cs="Calibri"/>
        </w:rPr>
        <w:t xml:space="preserve"> - </w:t>
      </w:r>
      <w:hyperlink w:anchor="Par1660" w:history="1">
        <w:r>
          <w:rPr>
            <w:rFonts w:ascii="Calibri" w:hAnsi="Calibri" w:cs="Calibri"/>
            <w:color w:val="0000FF"/>
          </w:rPr>
          <w:t>21</w:t>
        </w:r>
      </w:hyperlink>
      <w:r>
        <w:rPr>
          <w:rFonts w:ascii="Calibri" w:hAnsi="Calibri" w:cs="Calibri"/>
        </w:rPr>
        <w:t xml:space="preserve">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559"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w:t>
      </w:r>
      <w:r>
        <w:rPr>
          <w:rFonts w:ascii="Calibri" w:hAnsi="Calibri" w:cs="Calibri"/>
        </w:rPr>
        <w:lastRenderedPageBreak/>
        <w:t xml:space="preserve">инициировано более чем двумя лицами, имеющими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610" w:history="1">
        <w:r>
          <w:rPr>
            <w:rFonts w:ascii="Calibri" w:hAnsi="Calibri" w:cs="Calibri"/>
            <w:color w:val="0000FF"/>
          </w:rPr>
          <w:t>пунктами 12</w:t>
        </w:r>
      </w:hyperlink>
      <w:r>
        <w:rPr>
          <w:rFonts w:ascii="Calibri" w:hAnsi="Calibri" w:cs="Calibri"/>
        </w:rPr>
        <w:t xml:space="preserve"> и </w:t>
      </w:r>
      <w:hyperlink w:anchor="Par1620"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8" w:name="Par1676"/>
      <w:bookmarkEnd w:id="248"/>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49" w:name="Par1683"/>
      <w:bookmarkEnd w:id="249"/>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w:t>
      </w:r>
      <w:hyperlink w:anchor="Par1553" w:history="1">
        <w:r>
          <w:rPr>
            <w:rFonts w:ascii="Calibri" w:hAnsi="Calibri" w:cs="Calibri"/>
            <w:color w:val="0000FF"/>
          </w:rPr>
          <w:t>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w:t>
      </w:r>
      <w:hyperlink w:anchor="Par1560" w:history="1">
        <w:r>
          <w:rPr>
            <w:rFonts w:ascii="Calibri" w:hAnsi="Calibri" w:cs="Calibri"/>
            <w:color w:val="0000FF"/>
          </w:rPr>
          <w:t>подпунктах "ж"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w:t>
      </w:r>
      <w:r>
        <w:rPr>
          <w:rFonts w:ascii="Calibri" w:hAnsi="Calibri" w:cs="Calibri"/>
        </w:rPr>
        <w:lastRenderedPageBreak/>
        <w:t xml:space="preserve">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2" w:history="1">
        <w:r>
          <w:rPr>
            <w:rFonts w:ascii="Calibri" w:hAnsi="Calibri" w:cs="Calibri"/>
            <w:color w:val="0000FF"/>
          </w:rPr>
          <w:t>абзацах третьем</w:t>
        </w:r>
      </w:hyperlink>
      <w:r>
        <w:rPr>
          <w:rFonts w:ascii="Calibri" w:hAnsi="Calibri" w:cs="Calibri"/>
        </w:rPr>
        <w:t xml:space="preserve">, </w:t>
      </w:r>
      <w:hyperlink w:anchor="Par1554" w:history="1">
        <w:r>
          <w:rPr>
            <w:rFonts w:ascii="Calibri" w:hAnsi="Calibri" w:cs="Calibri"/>
            <w:color w:val="0000FF"/>
          </w:rPr>
          <w:t>пятом</w:t>
        </w:r>
      </w:hyperlink>
      <w:r>
        <w:rPr>
          <w:rFonts w:ascii="Calibri" w:hAnsi="Calibri" w:cs="Calibri"/>
        </w:rPr>
        <w:t xml:space="preserve"> и </w:t>
      </w:r>
      <w:hyperlink w:anchor="Par1555" w:history="1">
        <w:r>
          <w:rPr>
            <w:rFonts w:ascii="Calibri" w:hAnsi="Calibri" w:cs="Calibri"/>
            <w:color w:val="0000FF"/>
          </w:rPr>
          <w:t>шестом подпункта "б"</w:t>
        </w:r>
      </w:hyperlink>
      <w:r>
        <w:rPr>
          <w:rFonts w:ascii="Calibri" w:hAnsi="Calibri" w:cs="Calibri"/>
        </w:rPr>
        <w:t xml:space="preserve">, </w:t>
      </w:r>
      <w:hyperlink w:anchor="Par1556" w:history="1">
        <w:r>
          <w:rPr>
            <w:rFonts w:ascii="Calibri" w:hAnsi="Calibri" w:cs="Calibri"/>
            <w:color w:val="0000FF"/>
          </w:rPr>
          <w:t>подпунктах "в"</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Исполнитель (субисполнитель) не несет ответственности перед инициатором введения </w:t>
      </w:r>
      <w:r>
        <w:rPr>
          <w:rFonts w:ascii="Calibri" w:hAnsi="Calibri" w:cs="Calibri"/>
        </w:rPr>
        <w:lastRenderedPageBreak/>
        <w:t>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660"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548" w:history="1">
        <w:r>
          <w:rPr>
            <w:rFonts w:ascii="Calibri" w:hAnsi="Calibri" w:cs="Calibri"/>
            <w:color w:val="0000FF"/>
          </w:rPr>
          <w:t>пунктами 2</w:t>
        </w:r>
      </w:hyperlink>
      <w:r>
        <w:rPr>
          <w:rFonts w:ascii="Calibri" w:hAnsi="Calibri" w:cs="Calibri"/>
        </w:rPr>
        <w:t xml:space="preserve">, </w:t>
      </w:r>
      <w:hyperlink w:anchor="Par1573" w:history="1">
        <w:r>
          <w:rPr>
            <w:rFonts w:ascii="Calibri" w:hAnsi="Calibri" w:cs="Calibri"/>
            <w:color w:val="0000FF"/>
          </w:rPr>
          <w:t>4</w:t>
        </w:r>
      </w:hyperlink>
      <w:r>
        <w:rPr>
          <w:rFonts w:ascii="Calibri" w:hAnsi="Calibri" w:cs="Calibri"/>
        </w:rPr>
        <w:t xml:space="preserve">, </w:t>
      </w:r>
      <w:hyperlink w:anchor="Par1578" w:history="1">
        <w:r>
          <w:rPr>
            <w:rFonts w:ascii="Calibri" w:hAnsi="Calibri" w:cs="Calibri"/>
            <w:color w:val="0000FF"/>
          </w:rPr>
          <w:t>5</w:t>
        </w:r>
      </w:hyperlink>
      <w:r>
        <w:rPr>
          <w:rFonts w:ascii="Calibri" w:hAnsi="Calibri" w:cs="Calibri"/>
        </w:rPr>
        <w:t xml:space="preserve">, </w:t>
      </w:r>
      <w:hyperlink w:anchor="Par1585" w:history="1">
        <w:r>
          <w:rPr>
            <w:rFonts w:ascii="Calibri" w:hAnsi="Calibri" w:cs="Calibri"/>
            <w:color w:val="0000FF"/>
          </w:rPr>
          <w:t>7</w:t>
        </w:r>
      </w:hyperlink>
      <w:r>
        <w:rPr>
          <w:rFonts w:ascii="Calibri" w:hAnsi="Calibri" w:cs="Calibri"/>
        </w:rPr>
        <w:t xml:space="preserve">, </w:t>
      </w:r>
      <w:hyperlink w:anchor="Par1625" w:history="1">
        <w:r>
          <w:rPr>
            <w:rFonts w:ascii="Calibri" w:hAnsi="Calibri" w:cs="Calibri"/>
            <w:color w:val="0000FF"/>
          </w:rPr>
          <w:t>подпунктом "а" пункта 15</w:t>
        </w:r>
      </w:hyperlink>
      <w:r>
        <w:rPr>
          <w:rFonts w:ascii="Calibri" w:hAnsi="Calibri" w:cs="Calibri"/>
        </w:rPr>
        <w:t xml:space="preserve">, </w:t>
      </w:r>
      <w:hyperlink w:anchor="Par1633" w:history="1">
        <w:r>
          <w:rPr>
            <w:rFonts w:ascii="Calibri" w:hAnsi="Calibri" w:cs="Calibri"/>
            <w:color w:val="0000FF"/>
          </w:rPr>
          <w:t>пунктом 16</w:t>
        </w:r>
      </w:hyperlink>
      <w:r>
        <w:rPr>
          <w:rFonts w:ascii="Calibri" w:hAnsi="Calibri" w:cs="Calibri"/>
        </w:rPr>
        <w:t xml:space="preserve">, </w:t>
      </w:r>
      <w:hyperlink w:anchor="Par1637" w:history="1">
        <w:r>
          <w:rPr>
            <w:rFonts w:ascii="Calibri" w:hAnsi="Calibri" w:cs="Calibri"/>
            <w:color w:val="0000FF"/>
          </w:rPr>
          <w:t>подпунктами "а"</w:t>
        </w:r>
      </w:hyperlink>
      <w:r>
        <w:rPr>
          <w:rFonts w:ascii="Calibri" w:hAnsi="Calibri" w:cs="Calibri"/>
        </w:rPr>
        <w:t xml:space="preserve">, </w:t>
      </w:r>
      <w:hyperlink w:anchor="Par1641" w:history="1">
        <w:r>
          <w:rPr>
            <w:rFonts w:ascii="Calibri" w:hAnsi="Calibri" w:cs="Calibri"/>
            <w:color w:val="0000FF"/>
          </w:rPr>
          <w:t>"б"</w:t>
        </w:r>
      </w:hyperlink>
      <w:r>
        <w:rPr>
          <w:rFonts w:ascii="Calibri" w:hAnsi="Calibri" w:cs="Calibri"/>
        </w:rPr>
        <w:t xml:space="preserve"> и </w:t>
      </w:r>
      <w:hyperlink w:anchor="Par1642" w:history="1">
        <w:r>
          <w:rPr>
            <w:rFonts w:ascii="Calibri" w:hAnsi="Calibri" w:cs="Calibri"/>
            <w:color w:val="0000FF"/>
          </w:rPr>
          <w:t>"в" пункта 17</w:t>
        </w:r>
      </w:hyperlink>
      <w:r>
        <w:rPr>
          <w:rFonts w:ascii="Calibri" w:hAnsi="Calibri" w:cs="Calibri"/>
        </w:rPr>
        <w:t xml:space="preserve">, </w:t>
      </w:r>
      <w:hyperlink w:anchor="Par1656" w:history="1">
        <w:r>
          <w:rPr>
            <w:rFonts w:ascii="Calibri" w:hAnsi="Calibri" w:cs="Calibri"/>
            <w:color w:val="0000FF"/>
          </w:rPr>
          <w:t>подпунктами "а"</w:t>
        </w:r>
      </w:hyperlink>
      <w:r>
        <w:rPr>
          <w:rFonts w:ascii="Calibri" w:hAnsi="Calibri" w:cs="Calibri"/>
        </w:rPr>
        <w:t xml:space="preserve"> и </w:t>
      </w:r>
      <w:hyperlink w:anchor="Par1657" w:history="1">
        <w:r>
          <w:rPr>
            <w:rFonts w:ascii="Calibri" w:hAnsi="Calibri" w:cs="Calibri"/>
            <w:color w:val="0000FF"/>
          </w:rPr>
          <w:t>"б" пункта 19</w:t>
        </w:r>
      </w:hyperlink>
      <w:r>
        <w:rPr>
          <w:rFonts w:ascii="Calibri" w:hAnsi="Calibri" w:cs="Calibri"/>
        </w:rPr>
        <w:t xml:space="preserve">, </w:t>
      </w:r>
      <w:hyperlink w:anchor="Par1660" w:history="1">
        <w:r>
          <w:rPr>
            <w:rFonts w:ascii="Calibri" w:hAnsi="Calibri" w:cs="Calibri"/>
            <w:color w:val="0000FF"/>
          </w:rPr>
          <w:t>пунктами 21</w:t>
        </w:r>
      </w:hyperlink>
      <w:r>
        <w:rPr>
          <w:rFonts w:ascii="Calibri" w:hAnsi="Calibri" w:cs="Calibri"/>
        </w:rPr>
        <w:t xml:space="preserve">, </w:t>
      </w:r>
      <w:hyperlink w:anchor="Par1665" w:history="1">
        <w:r>
          <w:rPr>
            <w:rFonts w:ascii="Calibri" w:hAnsi="Calibri" w:cs="Calibri"/>
            <w:color w:val="0000FF"/>
          </w:rPr>
          <w:t>22</w:t>
        </w:r>
      </w:hyperlink>
      <w:r>
        <w:rPr>
          <w:rFonts w:ascii="Calibri" w:hAnsi="Calibri" w:cs="Calibri"/>
        </w:rPr>
        <w:t xml:space="preserve"> и </w:t>
      </w:r>
      <w:hyperlink w:anchor="Par1683" w:history="1">
        <w:r>
          <w:rPr>
            <w:rFonts w:ascii="Calibri" w:hAnsi="Calibri" w:cs="Calibri"/>
            <w:color w:val="0000FF"/>
          </w:rPr>
          <w:t>24</w:t>
        </w:r>
      </w:hyperlink>
      <w:r>
        <w:rPr>
          <w:rFonts w:ascii="Calibri" w:hAnsi="Calibri" w:cs="Calibri"/>
        </w:rPr>
        <w:t xml:space="preserve">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597" w:history="1">
        <w:r>
          <w:rPr>
            <w:rFonts w:ascii="Calibri" w:hAnsi="Calibri" w:cs="Calibri"/>
            <w:color w:val="0000FF"/>
          </w:rPr>
          <w:t>пункте 9</w:t>
        </w:r>
      </w:hyperlink>
      <w:r>
        <w:rPr>
          <w:rFonts w:ascii="Calibri" w:hAnsi="Calibri" w:cs="Calibri"/>
        </w:rPr>
        <w:t xml:space="preserve"> настоящих Правил случаях;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outlineLvl w:val="1"/>
        <w:rPr>
          <w:rFonts w:ascii="Calibri" w:hAnsi="Calibri" w:cs="Calibri"/>
        </w:rPr>
      </w:pPr>
      <w:bookmarkStart w:id="250" w:name="Par1715"/>
      <w:bookmarkEnd w:id="250"/>
      <w:r>
        <w:rPr>
          <w:rFonts w:ascii="Calibri" w:hAnsi="Calibri" w:cs="Calibri"/>
        </w:rPr>
        <w:t>IV. Порядок введения ограничения режима потребления в целях</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51" w:name="Par1730"/>
      <w:bookmarkEnd w:id="251"/>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w:t>
      </w:r>
      <w:r>
        <w:rPr>
          <w:rFonts w:ascii="Calibri" w:hAnsi="Calibri" w:cs="Calibri"/>
        </w:rPr>
        <w:lastRenderedPageBreak/>
        <w:t>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52" w:name="Par1739"/>
      <w:bookmarkEnd w:id="252"/>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730" w:history="1">
        <w:r>
          <w:rPr>
            <w:rFonts w:ascii="Calibri" w:hAnsi="Calibri" w:cs="Calibri"/>
            <w:color w:val="0000FF"/>
          </w:rPr>
          <w:t>пунктом 38</w:t>
        </w:r>
      </w:hyperlink>
      <w:r>
        <w:rPr>
          <w:rFonts w:ascii="Calibri" w:hAnsi="Calibri" w:cs="Calibri"/>
        </w:rPr>
        <w:t xml:space="preserve">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необходимости аварийного ограничения графики аварийного ограничения </w:t>
      </w:r>
      <w:r>
        <w:rPr>
          <w:rFonts w:ascii="Calibri" w:hAnsi="Calibri" w:cs="Calibri"/>
        </w:rP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750"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53" w:name="Par1749"/>
      <w:bookmarkEnd w:id="253"/>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bookmarkStart w:id="254" w:name="Par1750"/>
      <w:bookmarkEnd w:id="254"/>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w:t>
      </w:r>
      <w:r>
        <w:rPr>
          <w:rFonts w:ascii="Calibri" w:hAnsi="Calibri" w:cs="Calibri"/>
        </w:rPr>
        <w:lastRenderedPageBreak/>
        <w:t xml:space="preserve">предусмотренном </w:t>
      </w:r>
      <w:hyperlink w:anchor="Par1749"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739"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w:t>
      </w:r>
      <w:r>
        <w:rPr>
          <w:rFonts w:ascii="Calibri" w:hAnsi="Calibri" w:cs="Calibri"/>
        </w:rPr>
        <w:lastRenderedPageBreak/>
        <w:t>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55" w:name="Par1774"/>
      <w:bookmarkEnd w:id="255"/>
      <w:r>
        <w:rPr>
          <w:rFonts w:ascii="Calibri" w:hAnsi="Calibri" w:cs="Calibri"/>
        </w:rPr>
        <w:t>КАТЕГОРИИ</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pStyle w:val="ConsPlusTitle"/>
        <w:jc w:val="center"/>
        <w:rPr>
          <w:sz w:val="20"/>
          <w:szCs w:val="20"/>
        </w:rPr>
      </w:pPr>
      <w:bookmarkStart w:id="256" w:name="Par1798"/>
      <w:bookmarkEnd w:id="256"/>
      <w:r>
        <w:rPr>
          <w:sz w:val="20"/>
          <w:szCs w:val="20"/>
        </w:rPr>
        <w:t>ИЗМЕНЕНИЯ,</w:t>
      </w:r>
    </w:p>
    <w:p w:rsidR="00762250" w:rsidRDefault="00762250">
      <w:pPr>
        <w:pStyle w:val="ConsPlusTitle"/>
        <w:jc w:val="center"/>
        <w:rPr>
          <w:sz w:val="20"/>
          <w:szCs w:val="20"/>
        </w:rPr>
      </w:pPr>
      <w:r>
        <w:rPr>
          <w:sz w:val="20"/>
          <w:szCs w:val="20"/>
        </w:rPr>
        <w:t>КОТОРЫЕ ВНОСЯТСЯ В АКТЫ ПРАВИТЕЛЬСТВА РОССИЙСКОЙ ФЕДЕРАЦИИ</w:t>
      </w:r>
    </w:p>
    <w:p w:rsidR="00762250" w:rsidRDefault="00762250">
      <w:pPr>
        <w:pStyle w:val="ConsPlusTitle"/>
        <w:jc w:val="center"/>
        <w:rPr>
          <w:sz w:val="20"/>
          <w:szCs w:val="20"/>
        </w:rPr>
      </w:pPr>
      <w:r>
        <w:rPr>
          <w:sz w:val="20"/>
          <w:szCs w:val="20"/>
        </w:rPr>
        <w:t>ПО ВОПРОСАМ ФУНКЦИОНИРОВАНИЯ РОЗНИЧНЫХ РЫНКОВ</w:t>
      </w:r>
    </w:p>
    <w:p w:rsidR="00762250" w:rsidRDefault="00762250">
      <w:pPr>
        <w:pStyle w:val="ConsPlusTitle"/>
        <w:jc w:val="center"/>
        <w:rPr>
          <w:sz w:val="20"/>
          <w:szCs w:val="20"/>
        </w:rPr>
      </w:pPr>
      <w:r>
        <w:rPr>
          <w:sz w:val="20"/>
          <w:szCs w:val="20"/>
        </w:rPr>
        <w:t>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sz w:val="20"/>
          <w:szCs w:val="20"/>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2"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3"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5"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6" w:history="1">
        <w:r>
          <w:rPr>
            <w:rFonts w:ascii="Calibri" w:hAnsi="Calibri" w:cs="Calibri"/>
            <w:color w:val="0000FF"/>
          </w:rPr>
          <w:t>пункте 11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14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0" w:history="1">
        <w:r>
          <w:rPr>
            <w:rFonts w:ascii="Calibri" w:hAnsi="Calibri" w:cs="Calibri"/>
            <w:color w:val="0000FF"/>
          </w:rPr>
          <w:t>пункте 12</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3"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4"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55" w:history="1">
        <w:r>
          <w:rPr>
            <w:rFonts w:ascii="Calibri" w:hAnsi="Calibri" w:cs="Calibri"/>
            <w:color w:val="0000FF"/>
          </w:rPr>
          <w:t>абзацы седьмой</w:t>
        </w:r>
      </w:hyperlink>
      <w:r>
        <w:rPr>
          <w:rFonts w:ascii="Calibri" w:hAnsi="Calibri" w:cs="Calibri"/>
        </w:rPr>
        <w:t xml:space="preserve"> и </w:t>
      </w:r>
      <w:hyperlink r:id="rId156"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7" w:history="1">
        <w:r>
          <w:rPr>
            <w:rFonts w:ascii="Calibri" w:hAnsi="Calibri" w:cs="Calibri"/>
            <w:color w:val="0000FF"/>
          </w:rPr>
          <w:t>пункт 22</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причины изменения средневзвешенной нерегулируемой цены на электрическую энергию </w:t>
      </w:r>
      <w:r>
        <w:rPr>
          <w:rFonts w:ascii="Calibri" w:hAnsi="Calibri" w:cs="Calibri"/>
        </w:rPr>
        <w:lastRenderedPageBreak/>
        <w:t>(мощность), связанного с учетом данных, относящихся к предыдущим расчетным периодам (при наличии такого изменения);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59"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60"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61" w:history="1">
        <w:r>
          <w:rPr>
            <w:rFonts w:ascii="Calibri" w:hAnsi="Calibri" w:cs="Calibri"/>
            <w:color w:val="0000FF"/>
          </w:rPr>
          <w:t>абзацы одиннадцатый</w:t>
        </w:r>
      </w:hyperlink>
      <w:r>
        <w:rPr>
          <w:rFonts w:ascii="Calibri" w:hAnsi="Calibri" w:cs="Calibri"/>
        </w:rPr>
        <w:t xml:space="preserve"> и </w:t>
      </w:r>
      <w:hyperlink r:id="rId162"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3"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6" w:history="1">
        <w:r>
          <w:rPr>
            <w:rFonts w:ascii="Calibri" w:hAnsi="Calibri" w:cs="Calibri"/>
            <w:color w:val="0000FF"/>
          </w:rPr>
          <w:t>пункте 2</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абзацы пятый</w:t>
        </w:r>
      </w:hyperlink>
      <w:r>
        <w:rPr>
          <w:rFonts w:ascii="Calibri" w:hAnsi="Calibri" w:cs="Calibri"/>
        </w:rPr>
        <w:t xml:space="preserve"> - </w:t>
      </w:r>
      <w:hyperlink r:id="rId168" w:history="1">
        <w:r>
          <w:rPr>
            <w:rFonts w:ascii="Calibri" w:hAnsi="Calibri" w:cs="Calibri"/>
            <w:color w:val="0000FF"/>
          </w:rPr>
          <w:t>седьмой</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69"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170"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w:t>
      </w:r>
      <w:r>
        <w:rPr>
          <w:rFonts w:ascii="Calibri" w:hAnsi="Calibri" w:cs="Calibri"/>
        </w:rPr>
        <w:lastRenderedPageBreak/>
        <w:t>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3" w:history="1">
        <w:r>
          <w:rPr>
            <w:rFonts w:ascii="Calibri" w:hAnsi="Calibri" w:cs="Calibri"/>
            <w:color w:val="0000FF"/>
          </w:rPr>
          <w:t>пункте 13</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подпункте "а"</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0"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w:t>
      </w:r>
      <w:r>
        <w:rPr>
          <w:rFonts w:ascii="Calibri" w:hAnsi="Calibri" w:cs="Calibri"/>
        </w:rPr>
        <w:lastRenderedPageBreak/>
        <w:t xml:space="preserve">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1"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2" w:history="1">
        <w:r>
          <w:rPr>
            <w:rFonts w:ascii="Calibri" w:hAnsi="Calibri" w:cs="Calibri"/>
            <w:color w:val="0000FF"/>
          </w:rPr>
          <w:t>пункте 14</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подпункты "а"</w:t>
        </w:r>
      </w:hyperlink>
      <w:r>
        <w:rPr>
          <w:rFonts w:ascii="Calibri" w:hAnsi="Calibri" w:cs="Calibri"/>
        </w:rPr>
        <w:t xml:space="preserve"> - </w:t>
      </w:r>
      <w:hyperlink r:id="rId184" w:history="1">
        <w:r>
          <w:rPr>
            <w:rFonts w:ascii="Calibri" w:hAnsi="Calibri" w:cs="Calibri"/>
            <w:color w:val="0000FF"/>
          </w:rPr>
          <w:t>"в"</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5" w:history="1">
        <w:r>
          <w:rPr>
            <w:rFonts w:ascii="Calibri" w:hAnsi="Calibri" w:cs="Calibri"/>
            <w:color w:val="0000FF"/>
          </w:rPr>
          <w:t>подпункте "ж"</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пункте 15</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8" w:history="1">
        <w:r>
          <w:rPr>
            <w:rFonts w:ascii="Calibri" w:hAnsi="Calibri" w:cs="Calibri"/>
            <w:color w:val="0000FF"/>
          </w:rPr>
          <w:t>подпункте "а"</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9"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9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w:t>
      </w:r>
      <w:r>
        <w:rPr>
          <w:rFonts w:ascii="Calibri" w:hAnsi="Calibri" w:cs="Calibri"/>
        </w:rPr>
        <w:lastRenderedPageBreak/>
        <w:t>определения обязательств по оплате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2" w:history="1">
        <w:r>
          <w:rPr>
            <w:rFonts w:ascii="Calibri" w:hAnsi="Calibri" w:cs="Calibri"/>
            <w:color w:val="0000FF"/>
          </w:rPr>
          <w:t>пункте 17</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пункт 18</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w:t>
      </w:r>
      <w:r>
        <w:rPr>
          <w:rFonts w:ascii="Calibri" w:hAnsi="Calibri" w:cs="Calibri"/>
        </w:rPr>
        <w:lastRenderedPageBreak/>
        <w:t>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пункт 19</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0" w:history="1">
        <w:r>
          <w:rPr>
            <w:rFonts w:ascii="Calibri" w:hAnsi="Calibri" w:cs="Calibri"/>
            <w:color w:val="0000FF"/>
          </w:rPr>
          <w:t>пункте 24</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подпункт "б"</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пункт 26</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пункты 28</w:t>
        </w:r>
      </w:hyperlink>
      <w:r>
        <w:rPr>
          <w:rFonts w:ascii="Calibri" w:hAnsi="Calibri" w:cs="Calibri"/>
        </w:rPr>
        <w:t xml:space="preserve"> и </w:t>
      </w:r>
      <w:hyperlink r:id="rId205" w:history="1">
        <w:r>
          <w:rPr>
            <w:rFonts w:ascii="Calibri" w:hAnsi="Calibri" w:cs="Calibri"/>
            <w:color w:val="0000FF"/>
          </w:rPr>
          <w:t>29</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w:t>
      </w:r>
      <w:r>
        <w:rPr>
          <w:rFonts w:ascii="Calibri" w:hAnsi="Calibri" w:cs="Calibri"/>
        </w:rPr>
        <w:lastRenderedPageBreak/>
        <w:t>розничном рынках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5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пункт 31</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w:t>
      </w:r>
      <w:r>
        <w:rPr>
          <w:rFonts w:ascii="Calibri" w:hAnsi="Calibri" w:cs="Calibri"/>
        </w:rPr>
        <w:lastRenderedPageBreak/>
        <w:t>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w:t>
      </w:r>
      <w:r>
        <w:rPr>
          <w:rFonts w:ascii="Calibri" w:hAnsi="Calibri" w:cs="Calibri"/>
        </w:rPr>
        <w:lastRenderedPageBreak/>
        <w:t>использовании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0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9"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пункте 38</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3"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пункте 43</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пункт 47</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r>
        <w:rPr>
          <w:rFonts w:ascii="Calibri" w:hAnsi="Calibri" w:cs="Calibri"/>
        </w:rPr>
        <w:lastRenderedPageBreak/>
        <w:t>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пункте 48</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абзац второй</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2"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пунктах 1</w:t>
        </w:r>
      </w:hyperlink>
      <w:r>
        <w:rPr>
          <w:rFonts w:ascii="Calibri" w:hAnsi="Calibri" w:cs="Calibri"/>
        </w:rPr>
        <w:t xml:space="preserve"> и </w:t>
      </w:r>
      <w:hyperlink r:id="rId224"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5" w:history="1">
        <w:r>
          <w:rPr>
            <w:rFonts w:ascii="Calibri" w:hAnsi="Calibri" w:cs="Calibri"/>
            <w:color w:val="0000FF"/>
          </w:rPr>
          <w:t>пункте 7</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пункте 9</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пункте 12</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пункте 12(1)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w:t>
      </w:r>
      <w:r>
        <w:rPr>
          <w:rFonts w:ascii="Calibri" w:hAnsi="Calibri" w:cs="Calibri"/>
        </w:rPr>
        <w:lastRenderedPageBreak/>
        <w:t>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пункте 13</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пункте 14</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44"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пункте 15</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абзацах втором</w:t>
        </w:r>
      </w:hyperlink>
      <w:r>
        <w:rPr>
          <w:rFonts w:ascii="Calibri" w:hAnsi="Calibri" w:cs="Calibri"/>
        </w:rPr>
        <w:t xml:space="preserve"> - </w:t>
      </w:r>
      <w:hyperlink r:id="rId247"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8"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пункте 16</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Fonts w:ascii="Calibri" w:hAnsi="Calibri" w:cs="Calibri"/>
            <w:color w:val="0000FF"/>
          </w:rPr>
          <w:t>подпункте "б"</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53"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54" w:history="1">
        <w:r>
          <w:rPr>
            <w:rFonts w:ascii="Calibri" w:hAnsi="Calibri" w:cs="Calibri"/>
            <w:color w:val="0000FF"/>
          </w:rPr>
          <w:t>подпункт "ж"</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абзацах первом</w:t>
        </w:r>
      </w:hyperlink>
      <w:r>
        <w:rPr>
          <w:rFonts w:ascii="Calibri" w:hAnsi="Calibri" w:cs="Calibri"/>
        </w:rPr>
        <w:t xml:space="preserve"> и </w:t>
      </w:r>
      <w:hyperlink r:id="rId258"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пункте 21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пункте 25</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0" w:history="1">
        <w:r>
          <w:rPr>
            <w:rFonts w:ascii="Calibri" w:hAnsi="Calibri" w:cs="Calibri"/>
            <w:color w:val="0000FF"/>
          </w:rPr>
          <w:t>пункте 26</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7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4" w:history="1">
        <w:r>
          <w:rPr>
            <w:rFonts w:ascii="Calibri" w:hAnsi="Calibri" w:cs="Calibri"/>
            <w:color w:val="0000FF"/>
          </w:rPr>
          <w:t>пункте 27</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75" w:history="1">
        <w:r>
          <w:rPr>
            <w:rFonts w:ascii="Calibri" w:hAnsi="Calibri" w:cs="Calibri"/>
            <w:color w:val="0000FF"/>
          </w:rPr>
          <w:t>абзаце четвертом</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77"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пунктах 34</w:t>
        </w:r>
      </w:hyperlink>
      <w:r>
        <w:rPr>
          <w:rFonts w:ascii="Calibri" w:hAnsi="Calibri" w:cs="Calibri"/>
        </w:rPr>
        <w:t xml:space="preserve"> и </w:t>
      </w:r>
      <w:hyperlink r:id="rId282"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3" w:history="1">
        <w:r>
          <w:rPr>
            <w:rFonts w:ascii="Calibri" w:hAnsi="Calibri" w:cs="Calibri"/>
            <w:color w:val="0000FF"/>
          </w:rPr>
          <w:t>пунктах 36</w:t>
        </w:r>
      </w:hyperlink>
      <w:r>
        <w:rPr>
          <w:rFonts w:ascii="Calibri" w:hAnsi="Calibri" w:cs="Calibri"/>
        </w:rPr>
        <w:t xml:space="preserve"> и </w:t>
      </w:r>
      <w:hyperlink r:id="rId284"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пунктах 39</w:t>
        </w:r>
      </w:hyperlink>
      <w:r>
        <w:rPr>
          <w:rFonts w:ascii="Calibri" w:hAnsi="Calibri" w:cs="Calibri"/>
        </w:rPr>
        <w:t xml:space="preserve"> и </w:t>
      </w:r>
      <w:hyperlink r:id="rId287"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8"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раздел VI</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приложении N 1</w:t>
        </w:r>
      </w:hyperlink>
      <w:r>
        <w:rPr>
          <w:rFonts w:ascii="Calibri" w:hAnsi="Calibri" w:cs="Calibri"/>
        </w:rPr>
        <w:t xml:space="preserve"> к указанным Правилам: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пункт 7</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приложении N 2</w:t>
        </w:r>
      </w:hyperlink>
      <w:r>
        <w:rPr>
          <w:rFonts w:ascii="Calibri" w:hAnsi="Calibri" w:cs="Calibri"/>
        </w:rPr>
        <w:t xml:space="preserve"> к указанным Правилам: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пункт 7</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6" w:history="1">
        <w:r>
          <w:rPr>
            <w:rFonts w:ascii="Calibri" w:hAnsi="Calibri" w:cs="Calibri"/>
            <w:color w:val="0000FF"/>
          </w:rPr>
          <w:t>приложении N 3</w:t>
        </w:r>
      </w:hyperlink>
      <w:r>
        <w:rPr>
          <w:rFonts w:ascii="Calibri" w:hAnsi="Calibri" w:cs="Calibri"/>
        </w:rPr>
        <w:t xml:space="preserve"> к указанным Правилам: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раздел V</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пункт 7</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4" w:history="1">
        <w:r>
          <w:rPr>
            <w:rFonts w:ascii="Calibri" w:hAnsi="Calibri" w:cs="Calibri"/>
            <w:color w:val="0000FF"/>
          </w:rPr>
          <w:t>приложении N 4</w:t>
        </w:r>
      </w:hyperlink>
      <w:r>
        <w:rPr>
          <w:rFonts w:ascii="Calibri" w:hAnsi="Calibri" w:cs="Calibri"/>
        </w:rPr>
        <w:t xml:space="preserve"> к указанным Правилам: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19"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пункт 7</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1"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2" w:history="1">
        <w:r>
          <w:rPr>
            <w:rFonts w:ascii="Calibri" w:hAnsi="Calibri" w:cs="Calibri"/>
            <w:color w:val="0000FF"/>
          </w:rPr>
          <w:t>пункт 7</w:t>
        </w:r>
      </w:hyperlink>
      <w:r>
        <w:rPr>
          <w:rFonts w:ascii="Calibri" w:hAnsi="Calibri" w:cs="Calibri"/>
        </w:rPr>
        <w:t xml:space="preserve"> после </w:t>
      </w:r>
      <w:hyperlink r:id="rId323"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4" w:history="1">
        <w:r>
          <w:rPr>
            <w:rFonts w:ascii="Calibri" w:hAnsi="Calibri" w:cs="Calibri"/>
            <w:color w:val="0000FF"/>
          </w:rPr>
          <w:t>пункт 13</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5"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6" w:history="1">
        <w:r>
          <w:rPr>
            <w:rFonts w:ascii="Calibri" w:hAnsi="Calibri" w:cs="Calibri"/>
            <w:color w:val="0000FF"/>
          </w:rPr>
          <w:t>абзацы шестой</w:t>
        </w:r>
      </w:hyperlink>
      <w:r>
        <w:rPr>
          <w:rFonts w:ascii="Calibri" w:hAnsi="Calibri" w:cs="Calibri"/>
        </w:rPr>
        <w:t xml:space="preserve"> и </w:t>
      </w:r>
      <w:hyperlink r:id="rId327"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328" w:history="1">
        <w:r>
          <w:rPr>
            <w:rFonts w:ascii="Calibri" w:hAnsi="Calibri" w:cs="Calibri"/>
            <w:color w:val="0000FF"/>
          </w:rPr>
          <w:t>пункте 31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333"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4" w:history="1">
        <w:r>
          <w:rPr>
            <w:rFonts w:ascii="Calibri" w:hAnsi="Calibri" w:cs="Calibri"/>
            <w:color w:val="0000FF"/>
          </w:rPr>
          <w:t>пункт 39</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5"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w:t>
      </w:r>
      <w:r>
        <w:rPr>
          <w:rFonts w:ascii="Calibri" w:hAnsi="Calibri" w:cs="Calibri"/>
        </w:rPr>
        <w:lastRenderedPageBreak/>
        <w:t>Москвы и Московской области, а также единым для г. Санкт-Петербурга и Ленинградской области.";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36"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37"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38" w:history="1">
        <w:r>
          <w:rPr>
            <w:rFonts w:ascii="Calibri" w:hAnsi="Calibri" w:cs="Calibri"/>
            <w:color w:val="0000FF"/>
          </w:rPr>
          <w:t>абзацы пятый</w:t>
        </w:r>
      </w:hyperlink>
      <w:r>
        <w:rPr>
          <w:rFonts w:ascii="Calibri" w:hAnsi="Calibri" w:cs="Calibri"/>
        </w:rPr>
        <w:t xml:space="preserve"> - </w:t>
      </w:r>
      <w:hyperlink r:id="rId339"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w:t>
      </w:r>
      <w:r>
        <w:rPr>
          <w:rFonts w:ascii="Calibri" w:hAnsi="Calibri" w:cs="Calibri"/>
        </w:rPr>
        <w:lastRenderedPageBreak/>
        <w:t>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0" w:history="1">
        <w:r>
          <w:rPr>
            <w:rFonts w:ascii="Calibri" w:hAnsi="Calibri" w:cs="Calibri"/>
            <w:color w:val="0000FF"/>
          </w:rPr>
          <w:t>пункт 183</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4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w:t>
      </w:r>
      <w:r>
        <w:rPr>
          <w:rFonts w:ascii="Calibri" w:hAnsi="Calibri" w:cs="Calibri"/>
        </w:rPr>
        <w:lastRenderedPageBreak/>
        <w:t xml:space="preserve">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43" w:history="1">
        <w:r>
          <w:rPr>
            <w:rFonts w:ascii="Calibri" w:hAnsi="Calibri" w:cs="Calibri"/>
            <w:color w:val="0000FF"/>
          </w:rPr>
          <w:t>пункты 184</w:t>
        </w:r>
      </w:hyperlink>
      <w:r>
        <w:rPr>
          <w:rFonts w:ascii="Calibri" w:hAnsi="Calibri" w:cs="Calibri"/>
        </w:rPr>
        <w:t xml:space="preserve"> - </w:t>
      </w:r>
      <w:hyperlink r:id="rId344" w:history="1">
        <w:r>
          <w:rPr>
            <w:rFonts w:ascii="Calibri" w:hAnsi="Calibri" w:cs="Calibri"/>
            <w:color w:val="0000FF"/>
          </w:rPr>
          <w:t>191</w:t>
        </w:r>
      </w:hyperlink>
      <w:r>
        <w:rPr>
          <w:rFonts w:ascii="Calibri" w:hAnsi="Calibri" w:cs="Calibri"/>
        </w:rPr>
        <w:t xml:space="preserve"> признать утратившими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345" w:history="1">
        <w:r>
          <w:rPr>
            <w:rFonts w:ascii="Calibri" w:hAnsi="Calibri" w:cs="Calibri"/>
            <w:color w:val="0000FF"/>
          </w:rPr>
          <w:t>пункт 192</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4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8" w:history="1">
        <w:r>
          <w:rPr>
            <w:rFonts w:ascii="Calibri" w:hAnsi="Calibri" w:cs="Calibri"/>
            <w:color w:val="0000FF"/>
          </w:rPr>
          <w:t>пункт 3</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rPr>
          <w:rFonts w:ascii="Calibri" w:hAnsi="Calibri" w:cs="Calibri"/>
        </w:rPr>
        <w:lastRenderedPageBreak/>
        <w:t>сетевым организациям, на второе полугодие 2012 года.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9" w:history="1">
        <w:r>
          <w:rPr>
            <w:rFonts w:ascii="Calibri" w:hAnsi="Calibri" w:cs="Calibri"/>
            <w:color w:val="0000FF"/>
          </w:rPr>
          <w:t>пункт 10</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1"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пункте 32</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4"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абзацы четвертый</w:t>
        </w:r>
      </w:hyperlink>
      <w:r>
        <w:rPr>
          <w:rFonts w:ascii="Calibri" w:hAnsi="Calibri" w:cs="Calibri"/>
        </w:rPr>
        <w:t xml:space="preserve"> и </w:t>
      </w:r>
      <w:hyperlink r:id="rId356"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абзацы третий</w:t>
        </w:r>
      </w:hyperlink>
      <w:r>
        <w:rPr>
          <w:rFonts w:ascii="Calibri" w:hAnsi="Calibri" w:cs="Calibri"/>
        </w:rPr>
        <w:t xml:space="preserve"> и </w:t>
      </w:r>
      <w:hyperlink r:id="rId358"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w:t>
      </w:r>
      <w:r>
        <w:rPr>
          <w:rFonts w:ascii="Calibri" w:hAnsi="Calibri" w:cs="Calibri"/>
        </w:rPr>
        <w:lastRenderedPageBreak/>
        <w:t xml:space="preserve">(поставку) электрической энергии и (или) мощности на оптовом рынке с применением регулируемых цен (тарифов) в соответствии с </w:t>
      </w:r>
      <w:hyperlink r:id="rId35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63</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390" w:history="1">
        <w:r>
          <w:rPr>
            <w:rFonts w:ascii="Calibri" w:hAnsi="Calibri" w:cs="Calibri"/>
            <w:color w:val="0000FF"/>
          </w:rPr>
          <w:t>пунктами 65</w:t>
        </w:r>
      </w:hyperlink>
      <w:r>
        <w:rPr>
          <w:rFonts w:ascii="Calibri" w:hAnsi="Calibri" w:cs="Calibri"/>
        </w:rPr>
        <w:t xml:space="preserve"> и 65(1) настоящего документа;";</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w:t>
      </w:r>
      <w:r>
        <w:rPr>
          <w:rFonts w:ascii="Calibri" w:hAnsi="Calibri" w:cs="Calibri"/>
        </w:rPr>
        <w:lastRenderedPageBreak/>
        <w:t>утверждаемыми в соответствии с настоящим документом, исходя из размера доходности продаж по каждой из групп (подгрупп)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w:t>
      </w:r>
      <w:r>
        <w:rPr>
          <w:rFonts w:ascii="Calibri" w:hAnsi="Calibri" w:cs="Calibri"/>
        </w:rPr>
        <w:lastRenderedPageBreak/>
        <w:t>обслуживание заемных средств;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пункте 74</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67"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6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абзаце шестом</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w:t>
      </w:r>
      <w:r>
        <w:rPr>
          <w:rFonts w:ascii="Calibri" w:hAnsi="Calibri" w:cs="Calibri"/>
        </w:rPr>
        <w:lastRenderedPageBreak/>
        <w:t>включительно),";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абзаце седьмом</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пункте 81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77"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w:t>
      </w:r>
      <w:r>
        <w:rPr>
          <w:rFonts w:ascii="Calibri" w:hAnsi="Calibri" w:cs="Calibri"/>
        </w:rPr>
        <w:lastRenderedPageBreak/>
        <w:t>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8"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9"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80"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rPr>
          <w:rFonts w:ascii="Calibri" w:hAnsi="Calibri" w:cs="Calibri"/>
        </w:rPr>
        <w:lastRenderedPageBreak/>
        <w:t>Правительства Российской Федерации от 21 января 2004 г. N 24.";</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пункт 15</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пункте 17</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пункте 35</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абзацы третий</w:t>
        </w:r>
      </w:hyperlink>
      <w:r>
        <w:rPr>
          <w:rFonts w:ascii="Calibri" w:hAnsi="Calibri" w:cs="Calibri"/>
        </w:rPr>
        <w:t xml:space="preserve"> и </w:t>
      </w:r>
      <w:hyperlink r:id="rId390" w:history="1">
        <w:r>
          <w:rPr>
            <w:rFonts w:ascii="Calibri" w:hAnsi="Calibri" w:cs="Calibri"/>
            <w:color w:val="0000FF"/>
          </w:rPr>
          <w:t>четвертый</w:t>
        </w:r>
      </w:hyperlink>
      <w:r>
        <w:rPr>
          <w:rFonts w:ascii="Calibri" w:hAnsi="Calibri" w:cs="Calibri"/>
        </w:rPr>
        <w:t xml:space="preserve"> признать утратившими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1"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392"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3" w:history="1">
        <w:r>
          <w:rPr>
            <w:rFonts w:ascii="Calibri" w:hAnsi="Calibri" w:cs="Calibri"/>
            <w:color w:val="0000FF"/>
          </w:rPr>
          <w:t>пункте 1</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5"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7" w:history="1">
        <w:r>
          <w:rPr>
            <w:rFonts w:ascii="Calibri" w:hAnsi="Calibri" w:cs="Calibri"/>
            <w:color w:val="0000FF"/>
          </w:rPr>
          <w:t>пункте 2</w:t>
        </w:r>
      </w:hyperlink>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398" w:history="1">
        <w:r>
          <w:rPr>
            <w:rFonts w:ascii="Calibri" w:hAnsi="Calibri" w:cs="Calibri"/>
            <w:color w:val="0000FF"/>
          </w:rPr>
          <w:t>абзац второй</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400"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w:t>
      </w:r>
      <w:r>
        <w:rPr>
          <w:rFonts w:ascii="Calibri" w:hAnsi="Calibri" w:cs="Calibri"/>
        </w:rPr>
        <w:lastRenderedPageBreak/>
        <w:t>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404" w:history="1">
        <w:r>
          <w:rPr>
            <w:rFonts w:ascii="Calibri" w:hAnsi="Calibri" w:cs="Calibri"/>
            <w:color w:val="0000FF"/>
          </w:rPr>
          <w:t>абзацы восьмой</w:t>
        </w:r>
      </w:hyperlink>
      <w:r>
        <w:rPr>
          <w:rFonts w:ascii="Calibri" w:hAnsi="Calibri" w:cs="Calibri"/>
        </w:rPr>
        <w:t xml:space="preserve"> - </w:t>
      </w:r>
      <w:hyperlink r:id="rId405" w:history="1">
        <w:r>
          <w:rPr>
            <w:rFonts w:ascii="Calibri" w:hAnsi="Calibri" w:cs="Calibri"/>
            <w:color w:val="0000FF"/>
          </w:rPr>
          <w:t>десятый</w:t>
        </w:r>
      </w:hyperlink>
      <w:r>
        <w:rPr>
          <w:rFonts w:ascii="Calibri" w:hAnsi="Calibri" w:cs="Calibri"/>
        </w:rPr>
        <w:t xml:space="preserve"> признать утратившими силу;</w:t>
      </w:r>
    </w:p>
    <w:p w:rsidR="00762250" w:rsidRDefault="00762250">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09" w:history="1">
        <w:r>
          <w:rPr>
            <w:rFonts w:ascii="Calibri" w:hAnsi="Calibri" w:cs="Calibri"/>
            <w:color w:val="0000FF"/>
          </w:rPr>
          <w:t>пункты 3</w:t>
        </w:r>
      </w:hyperlink>
      <w:r>
        <w:rPr>
          <w:rFonts w:ascii="Calibri" w:hAnsi="Calibri" w:cs="Calibri"/>
        </w:rPr>
        <w:t xml:space="preserve"> - </w:t>
      </w:r>
      <w:hyperlink r:id="rId410" w:history="1">
        <w:r>
          <w:rPr>
            <w:rFonts w:ascii="Calibri" w:hAnsi="Calibri" w:cs="Calibri"/>
            <w:color w:val="0000FF"/>
          </w:rPr>
          <w:t>10</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w:t>
      </w:r>
      <w:r>
        <w:rPr>
          <w:rFonts w:ascii="Calibri" w:hAnsi="Calibri" w:cs="Calibri"/>
        </w:rPr>
        <w:lastRenderedPageBreak/>
        <w:t xml:space="preserve">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1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210.25pt;height:20.15pt">
            <v:imagedata r:id="rId413" o:title=""/>
          </v:shape>
        </w:pict>
      </w:r>
      <w:r>
        <w:rPr>
          <w:rFonts w:ascii="Calibri" w:hAnsi="Calibri" w:cs="Calibri"/>
        </w:rPr>
        <w:t>, (1)</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45.35pt;height:20.15pt">
            <v:imagedata r:id="rId414"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43.9pt;height:18.7pt">
            <v:imagedata r:id="rId415"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7.35pt;height:20.15pt">
            <v:imagedata r:id="rId416"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23.75pt;height:18.7pt">
            <v:imagedata r:id="rId41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6pt;height:20.15pt">
            <v:imagedata r:id="rId418"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1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414pt;height:21.6pt">
            <v:imagedata r:id="rId420" o:title=""/>
          </v:shape>
        </w:pict>
      </w:r>
      <w:r>
        <w:rPr>
          <w:rFonts w:ascii="Calibri" w:hAnsi="Calibri" w:cs="Calibri"/>
        </w:rPr>
        <w:t>, (2)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231.1pt;height:18.7pt">
            <v:imagedata r:id="rId421" o:title=""/>
          </v:shape>
        </w:pict>
      </w:r>
      <w:r>
        <w:rPr>
          <w:rFonts w:ascii="Calibri" w:hAnsi="Calibri" w:cs="Calibri"/>
        </w:rPr>
        <w:t>, (3)</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36.7pt;height:18.7pt">
            <v:imagedata r:id="rId422"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6.55pt;height:18pt">
            <v:imagedata r:id="rId423"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38.9pt;height:18.7pt">
            <v:imagedata r:id="rId424"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66.25pt;height:18.7pt">
            <v:imagedata r:id="rId425"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367.2pt;height:69.85pt">
            <v:imagedata r:id="rId426" o:title=""/>
          </v:shape>
        </w:pict>
      </w:r>
      <w:r>
        <w:rPr>
          <w:rFonts w:ascii="Calibri" w:hAnsi="Calibri" w:cs="Calibri"/>
        </w:rPr>
        <w:t xml:space="preserve"> (4)</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30.25pt;height:20.15pt">
            <v:imagedata r:id="rId427"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30.25pt;height:20.15pt">
            <v:imagedata r:id="rId428"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33.1pt;height:20.15pt">
            <v:imagedata r:id="rId429"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47.5pt;height:18.7pt">
            <v:imagedata r:id="rId430"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w:t>
      </w:r>
      <w:r>
        <w:rPr>
          <w:rFonts w:ascii="Calibri" w:hAnsi="Calibri" w:cs="Calibri"/>
        </w:rPr>
        <w:lastRenderedPageBreak/>
        <w:t>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30.25pt;height:20.15pt">
            <v:imagedata r:id="rId431"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33.1pt;height:20.15pt">
            <v:imagedata r:id="rId432"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38.9pt;height:18.7pt">
            <v:imagedata r:id="rId433"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53.3pt;height:18.7pt">
            <v:imagedata r:id="rId434"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15.2pt;height:27.35pt">
            <v:imagedata r:id="rId435" o:title=""/>
          </v:shape>
        </w:pict>
      </w:r>
      <w:r>
        <w:rPr>
          <w:rFonts w:ascii="Calibri" w:hAnsi="Calibri" w:cs="Calibri"/>
        </w:rPr>
        <w:t>, (5)</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33.1pt;height:20.15pt">
            <v:imagedata r:id="rId436"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20.9pt;height:18.7pt">
            <v:imagedata r:id="rId437"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282.25pt;height:23.75pt">
            <v:imagedata r:id="rId438" o:title=""/>
          </v:shape>
        </w:pict>
      </w:r>
      <w:r>
        <w:rPr>
          <w:rFonts w:ascii="Calibri" w:hAnsi="Calibri" w:cs="Calibri"/>
        </w:rPr>
        <w:t>, (6)</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2.4pt;height:18.7pt">
            <v:imagedata r:id="rId439"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6.7pt;height:18.7pt">
            <v:imagedata r:id="rId440"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6.55pt;height:18pt">
            <v:imagedata r:id="rId441"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38.9pt;height:18.7pt">
            <v:imagedata r:id="rId442"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310.3pt;height:45.35pt">
            <v:imagedata r:id="rId443" o:title=""/>
          </v:shape>
        </w:pict>
      </w:r>
      <w:r>
        <w:rPr>
          <w:rFonts w:ascii="Calibri" w:hAnsi="Calibri" w:cs="Calibri"/>
        </w:rPr>
        <w:t>, (7)</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79.9pt;height:18.7pt">
            <v:imagedata r:id="rId444"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69.85pt;height:18.7pt">
            <v:imagedata r:id="rId445"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43.9pt;height:18.7pt">
            <v:imagedata r:id="rId446"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3.1pt;height:18.7pt">
            <v:imagedata r:id="rId447"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3.1pt;height:18.7pt">
            <v:imagedata r:id="rId448"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3" type="#_x0000_t75" style="width:226.8pt;height:18.7pt">
            <v:imagedata r:id="rId449" o:title=""/>
          </v:shape>
        </w:pict>
      </w:r>
      <w:r>
        <w:rPr>
          <w:rFonts w:ascii="Calibri" w:hAnsi="Calibri" w:cs="Calibri"/>
        </w:rPr>
        <w:t>, (8)</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36.7pt;height:18.7pt">
            <v:imagedata r:id="rId450"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45.35pt;height:18.7pt">
            <v:imagedata r:id="rId451"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8.9pt;height:18.7pt">
            <v:imagedata r:id="rId452"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210.25pt;height:20.15pt">
            <v:imagedata r:id="rId453" o:title=""/>
          </v:shape>
        </w:pict>
      </w:r>
      <w:r>
        <w:rPr>
          <w:rFonts w:ascii="Calibri" w:hAnsi="Calibri" w:cs="Calibri"/>
        </w:rPr>
        <w:t>, (9)</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45.35pt;height:20.15pt">
            <v:imagedata r:id="rId454"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43.9pt;height:20.15pt">
            <v:imagedata r:id="rId455"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27.35pt;height:20.15pt">
            <v:imagedata r:id="rId456"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23.75pt;height:18.7pt">
            <v:imagedata r:id="rId45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36pt;height:20.15pt">
            <v:imagedata r:id="rId458"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45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w:t>
      </w:r>
      <w:r>
        <w:rPr>
          <w:rFonts w:ascii="Calibri" w:hAnsi="Calibri" w:cs="Calibri"/>
        </w:rPr>
        <w:lastRenderedPageBreak/>
        <w:t>поставщиком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08.8pt;height:20.15pt">
            <v:imagedata r:id="rId460" o:title=""/>
          </v:shape>
        </w:pict>
      </w:r>
      <w:r>
        <w:rPr>
          <w:rFonts w:ascii="Calibri" w:hAnsi="Calibri" w:cs="Calibri"/>
        </w:rPr>
        <w:t>, (10)</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41.1pt;height:20.15pt">
            <v:imagedata r:id="rId461" o:title=""/>
          </v:shape>
        </w:pict>
      </w:r>
      <w:r>
        <w:rPr>
          <w:rFonts w:ascii="Calibri" w:hAnsi="Calibri" w:cs="Calibri"/>
        </w:rPr>
        <w:t>, (11)</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50.4pt;height:20.15pt">
            <v:imagedata r:id="rId462"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47.5pt;height:20.15pt">
            <v:imagedata r:id="rId46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27.35pt;height:20.15pt">
            <v:imagedata r:id="rId464"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3.75pt;height:18.7pt">
            <v:imagedata r:id="rId46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30.25pt;height:20.15pt">
            <v:imagedata r:id="rId466"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53.3pt;height:20.15pt">
            <v:imagedata r:id="rId468"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38.9pt;height:18.7pt">
            <v:imagedata r:id="rId469"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31.7pt;height:20.15pt">
            <v:imagedata r:id="rId470"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220.3pt;height:20.15pt">
            <v:imagedata r:id="rId472" o:title=""/>
          </v:shape>
        </w:pict>
      </w:r>
      <w:r>
        <w:rPr>
          <w:rFonts w:ascii="Calibri" w:hAnsi="Calibri" w:cs="Calibri"/>
        </w:rPr>
        <w:t>, (12)</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4" type="#_x0000_t75" style="width:141.1pt;height:20.15pt">
            <v:imagedata r:id="rId473" o:title=""/>
          </v:shape>
        </w:pict>
      </w:r>
      <w:r>
        <w:rPr>
          <w:rFonts w:ascii="Calibri" w:hAnsi="Calibri" w:cs="Calibri"/>
        </w:rPr>
        <w:t>, (13)</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92.9pt;height:20.15pt">
            <v:imagedata r:id="rId474" o:title=""/>
          </v:shape>
        </w:pict>
      </w:r>
      <w:r>
        <w:rPr>
          <w:rFonts w:ascii="Calibri" w:hAnsi="Calibri" w:cs="Calibri"/>
        </w:rPr>
        <w:t>, (14)</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51.1pt;height:20.15pt">
            <v:imagedata r:id="rId475"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47.5pt;height:20.15pt">
            <v:imagedata r:id="rId47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85pt;height:20.15pt">
            <v:imagedata r:id="rId477"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3.75pt;height:18.7pt">
            <v:imagedata r:id="rId47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30.25pt;height:20.15pt">
            <v:imagedata r:id="rId479"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8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53.3pt;height:20.15pt">
            <v:imagedata r:id="rId481"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38.9pt;height:18.7pt">
            <v:imagedata r:id="rId482"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31.7pt;height:20.15pt">
            <v:imagedata r:id="rId483"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8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51.1pt;height:20.15pt">
            <v:imagedata r:id="rId485"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15" type="#_x0000_t75" style="width:33.1pt;height:20.15pt">
            <v:imagedata r:id="rId48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223.9pt;height:20.15pt">
            <v:imagedata r:id="rId488" o:title=""/>
          </v:shape>
        </w:pict>
      </w:r>
      <w:r>
        <w:rPr>
          <w:rFonts w:ascii="Calibri" w:hAnsi="Calibri" w:cs="Calibri"/>
        </w:rPr>
        <w:t>, (15)</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46.15pt;height:20.15pt">
            <v:imagedata r:id="rId489" o:title=""/>
          </v:shape>
        </w:pict>
      </w:r>
      <w:r>
        <w:rPr>
          <w:rFonts w:ascii="Calibri" w:hAnsi="Calibri" w:cs="Calibri"/>
        </w:rPr>
        <w:t>, (16)</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2in;height:20.15pt">
            <v:imagedata r:id="rId490" o:title=""/>
          </v:shape>
        </w:pict>
      </w:r>
      <w:r>
        <w:rPr>
          <w:rFonts w:ascii="Calibri" w:hAnsi="Calibri" w:cs="Calibri"/>
        </w:rPr>
        <w:t>, (17)</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67.05pt;height:21.6pt">
            <v:imagedata r:id="rId491" o:title=""/>
          </v:shape>
        </w:pict>
      </w:r>
      <w:r>
        <w:rPr>
          <w:rFonts w:ascii="Calibri" w:hAnsi="Calibri" w:cs="Calibri"/>
        </w:rPr>
        <w:t>, (18)</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161.3pt;height:21.6pt">
            <v:imagedata r:id="rId492" o:title=""/>
          </v:shape>
        </w:pict>
      </w:r>
      <w:r>
        <w:rPr>
          <w:rFonts w:ascii="Calibri" w:hAnsi="Calibri" w:cs="Calibri"/>
        </w:rPr>
        <w:t>, (19)</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141.1pt;height:20.15pt">
            <v:imagedata r:id="rId493" o:title=""/>
          </v:shape>
        </w:pict>
      </w:r>
      <w:r>
        <w:rPr>
          <w:rFonts w:ascii="Calibri" w:hAnsi="Calibri" w:cs="Calibri"/>
        </w:rPr>
        <w:t>, (20)</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54pt;height:20.15pt">
            <v:imagedata r:id="rId494" o:title=""/>
          </v:shape>
        </w:pict>
      </w:r>
      <w:r>
        <w:rPr>
          <w:rFonts w:ascii="Calibri" w:hAnsi="Calibri" w:cs="Calibri"/>
        </w:rPr>
        <w:t>,</w:t>
      </w:r>
      <w:r>
        <w:rPr>
          <w:rFonts w:ascii="Calibri" w:hAnsi="Calibri" w:cs="Calibri"/>
        </w:rPr>
        <w:pict>
          <v:shape id="_x0000_i1123" type="#_x0000_t75" style="width:54pt;height:20.15pt">
            <v:imagedata r:id="rId495" o:title=""/>
          </v:shape>
        </w:pict>
      </w:r>
      <w:r>
        <w:rPr>
          <w:rFonts w:ascii="Calibri" w:hAnsi="Calibri" w:cs="Calibri"/>
        </w:rPr>
        <w:t>,</w:t>
      </w:r>
      <w:r>
        <w:rPr>
          <w:rFonts w:ascii="Calibri" w:hAnsi="Calibri" w:cs="Calibri"/>
        </w:rPr>
        <w:pict>
          <v:shape id="_x0000_i1124" type="#_x0000_t75" style="width:54pt;height:20.15pt">
            <v:imagedata r:id="rId496" o:title=""/>
          </v:shape>
        </w:pict>
      </w:r>
      <w:r>
        <w:rPr>
          <w:rFonts w:ascii="Calibri" w:hAnsi="Calibri" w:cs="Calibri"/>
        </w:rPr>
        <w:t>,</w:t>
      </w:r>
      <w:r>
        <w:rPr>
          <w:rFonts w:ascii="Calibri" w:hAnsi="Calibri" w:cs="Calibri"/>
        </w:rPr>
        <w:pict>
          <v:shape id="_x0000_i1125" type="#_x0000_t75" style="width:54pt;height:20.15pt">
            <v:imagedata r:id="rId497" o:title=""/>
          </v:shape>
        </w:pict>
      </w:r>
      <w:r>
        <w:rPr>
          <w:rFonts w:ascii="Calibri" w:hAnsi="Calibri" w:cs="Calibri"/>
        </w:rPr>
        <w:t>,</w:t>
      </w:r>
      <w:r>
        <w:rPr>
          <w:rFonts w:ascii="Calibri" w:hAnsi="Calibri" w:cs="Calibri"/>
        </w:rPr>
        <w:pict>
          <v:shape id="_x0000_i1126" type="#_x0000_t75" style="width:54pt;height:20.15pt">
            <v:imagedata r:id="rId498"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54pt;height:20.15pt">
            <v:imagedata r:id="rId499"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51.85pt;height:20.15pt">
            <v:imagedata r:id="rId50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7.35pt;height:20.15pt">
            <v:imagedata r:id="rId501"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3.75pt;height:18.7pt">
            <v:imagedata r:id="rId50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32.4pt;height:20.15pt">
            <v:imagedata r:id="rId503" o:title=""/>
          </v:shape>
        </w:pict>
      </w:r>
      <w:r>
        <w:rPr>
          <w:rFonts w:ascii="Calibri" w:hAnsi="Calibri" w:cs="Calibri"/>
        </w:rPr>
        <w:t xml:space="preserve"> - сбытовая надбавка гарантирующего поставщика, учитываемая в стоимости </w:t>
      </w:r>
      <w:r>
        <w:rPr>
          <w:rFonts w:ascii="Calibri" w:hAnsi="Calibri" w:cs="Calibri"/>
        </w:rPr>
        <w:lastRenderedPageBreak/>
        <w:t xml:space="preserve">электрической энергии в ставке </w:t>
      </w:r>
      <w:r>
        <w:rPr>
          <w:rFonts w:ascii="Calibri" w:hAnsi="Calibri" w:cs="Calibri"/>
        </w:rPr>
        <w:pict>
          <v:shape id="_x0000_i1132" type="#_x0000_t75" style="width:54pt;height:20.15pt">
            <v:imagedata r:id="rId49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0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54pt;height:20.15pt">
            <v:imagedata r:id="rId505"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43.2pt;height:20.15pt">
            <v:imagedata r:id="rId50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33.1pt;height:20.15pt">
            <v:imagedata r:id="rId50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rPr>
        <w:pict>
          <v:shape id="_x0000_i1136" type="#_x0000_t75" style="width:54pt;height:20.15pt">
            <v:imagedata r:id="rId50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0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53.3pt;height:20.15pt">
            <v:imagedata r:id="rId510"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40.3pt;height:20.15pt">
            <v:imagedata r:id="rId51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33.1pt;height:20.15pt">
            <v:imagedata r:id="rId51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40" type="#_x0000_t75" style="width:53.3pt;height:20.15pt">
            <v:imagedata r:id="rId51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53.3pt;height:20.15pt">
            <v:imagedata r:id="rId514"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42" type="#_x0000_t75" style="width:74.15pt;height:18.7pt">
            <v:imagedata r:id="rId515"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Pr>
          <w:rFonts w:ascii="Calibri" w:hAnsi="Calibri" w:cs="Calibri"/>
        </w:rPr>
        <w:lastRenderedPageBreak/>
        <w:t xml:space="preserve">потребителем (покупателем) по нерегулируемым ценам за расчетный период (m). В случае если </w:t>
      </w:r>
      <w:r>
        <w:rPr>
          <w:rFonts w:ascii="Calibri" w:hAnsi="Calibri" w:cs="Calibri"/>
        </w:rPr>
        <w:pict>
          <v:shape id="_x0000_i1143" type="#_x0000_t75" style="width:74.15pt;height:18.7pt">
            <v:imagedata r:id="rId51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55.45pt;height:18.7pt">
            <v:imagedata r:id="rId51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33.1pt;height:20.15pt">
            <v:imagedata r:id="rId51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46" type="#_x0000_t75" style="width:53.3pt;height:20.15pt">
            <v:imagedata r:id="rId51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1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54pt;height:20.15pt">
            <v:imagedata r:id="rId520"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48" type="#_x0000_t75" style="width:69.1pt;height:18.7pt">
            <v:imagedata r:id="rId52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49" type="#_x0000_t75" style="width:69.1pt;height:18.7pt">
            <v:imagedata r:id="rId52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50.4pt;height:18.7pt">
            <v:imagedata r:id="rId52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33.1pt;height:20.15pt">
            <v:imagedata r:id="rId52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52" type="#_x0000_t75" style="width:54pt;height:20.15pt">
            <v:imagedata r:id="rId52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2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45.35pt;height:17.3pt">
            <v:imagedata r:id="rId527"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33.1pt;height:16.55pt">
            <v:imagedata r:id="rId52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7.35pt;height:17.3pt">
            <v:imagedata r:id="rId52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30"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регулируемых цен (тарифов) в электроэнергетике,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76.4pt;height:17.3pt">
            <v:imagedata r:id="rId531" o:title=""/>
          </v:shape>
        </w:pict>
      </w:r>
      <w:r>
        <w:rPr>
          <w:rFonts w:ascii="Calibri" w:hAnsi="Calibri" w:cs="Calibri"/>
        </w:rPr>
        <w:t>, (21)</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7" type="#_x0000_t75" style="width:115.9pt;height:17.3pt">
            <v:imagedata r:id="rId532" o:title=""/>
          </v:shape>
        </w:pict>
      </w:r>
      <w:r>
        <w:rPr>
          <w:rFonts w:ascii="Calibri" w:hAnsi="Calibri" w:cs="Calibri"/>
        </w:rPr>
        <w:t>, (22)</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8" type="#_x0000_t75" style="width:113.75pt;height:17.3pt">
            <v:imagedata r:id="rId533" o:title=""/>
          </v:shape>
        </w:pict>
      </w:r>
      <w:r>
        <w:rPr>
          <w:rFonts w:ascii="Calibri" w:hAnsi="Calibri" w:cs="Calibri"/>
        </w:rPr>
        <w:t>, (23)</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9" type="#_x0000_t75" style="width:138.25pt;height:18.7pt">
            <v:imagedata r:id="rId534" o:title=""/>
          </v:shape>
        </w:pict>
      </w:r>
      <w:r>
        <w:rPr>
          <w:rFonts w:ascii="Calibri" w:hAnsi="Calibri" w:cs="Calibri"/>
        </w:rPr>
        <w:t>, (24)</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133.9pt;height:18.7pt">
            <v:imagedata r:id="rId535" o:title=""/>
          </v:shape>
        </w:pict>
      </w:r>
      <w:r>
        <w:rPr>
          <w:rFonts w:ascii="Calibri" w:hAnsi="Calibri" w:cs="Calibri"/>
        </w:rPr>
        <w:t>, (25)</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1" type="#_x0000_t75" style="width:110.15pt;height:17.3pt">
            <v:imagedata r:id="rId536" o:title=""/>
          </v:shape>
        </w:pict>
      </w:r>
      <w:r>
        <w:rPr>
          <w:rFonts w:ascii="Calibri" w:hAnsi="Calibri" w:cs="Calibri"/>
        </w:rPr>
        <w:t>, (26)</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74.15pt;height:17.3pt">
            <v:imagedata r:id="rId537" o:title=""/>
          </v:shape>
        </w:pict>
      </w:r>
      <w:r>
        <w:rPr>
          <w:rFonts w:ascii="Calibri" w:hAnsi="Calibri" w:cs="Calibri"/>
        </w:rPr>
        <w:t>, (27)</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46.1pt;height:17.3pt">
            <v:imagedata r:id="rId538" o:title=""/>
          </v:shape>
        </w:pict>
      </w:r>
      <w:r>
        <w:rPr>
          <w:rFonts w:ascii="Calibri" w:hAnsi="Calibri" w:cs="Calibri"/>
        </w:rPr>
        <w:t xml:space="preserve">, </w:t>
      </w:r>
      <w:r>
        <w:rPr>
          <w:rFonts w:ascii="Calibri" w:hAnsi="Calibri" w:cs="Calibri"/>
        </w:rPr>
        <w:pict>
          <v:shape id="_x0000_i1164" type="#_x0000_t75" style="width:46.1pt;height:17.3pt">
            <v:imagedata r:id="rId539" o:title=""/>
          </v:shape>
        </w:pict>
      </w:r>
      <w:r>
        <w:rPr>
          <w:rFonts w:ascii="Calibri" w:hAnsi="Calibri" w:cs="Calibri"/>
        </w:rPr>
        <w:t xml:space="preserve">, </w:t>
      </w:r>
      <w:r>
        <w:rPr>
          <w:rFonts w:ascii="Calibri" w:hAnsi="Calibri" w:cs="Calibri"/>
        </w:rPr>
        <w:pict>
          <v:shape id="_x0000_i1165" type="#_x0000_t75" style="width:46.1pt;height:17.3pt">
            <v:imagedata r:id="rId540" o:title=""/>
          </v:shape>
        </w:pict>
      </w:r>
      <w:r>
        <w:rPr>
          <w:rFonts w:ascii="Calibri" w:hAnsi="Calibri" w:cs="Calibri"/>
        </w:rPr>
        <w:t xml:space="preserve">, </w:t>
      </w:r>
      <w:r>
        <w:rPr>
          <w:rFonts w:ascii="Calibri" w:hAnsi="Calibri" w:cs="Calibri"/>
        </w:rPr>
        <w:pict>
          <v:shape id="_x0000_i1166" type="#_x0000_t75" style="width:46.1pt;height:17.3pt">
            <v:imagedata r:id="rId541" o:title=""/>
          </v:shape>
        </w:pict>
      </w:r>
      <w:r>
        <w:rPr>
          <w:rFonts w:ascii="Calibri" w:hAnsi="Calibri" w:cs="Calibri"/>
        </w:rPr>
        <w:t xml:space="preserve">, </w:t>
      </w:r>
      <w:r>
        <w:rPr>
          <w:rFonts w:ascii="Calibri" w:hAnsi="Calibri" w:cs="Calibri"/>
        </w:rPr>
        <w:pict>
          <v:shape id="_x0000_i1167" type="#_x0000_t75" style="width:46.1pt;height:17.3pt">
            <v:imagedata r:id="rId542"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46.1pt;height:17.3pt">
            <v:imagedata r:id="rId538"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9" type="#_x0000_t75" style="width:43.9pt;height:17.3pt">
            <v:imagedata r:id="rId54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28.1pt;height:17.3pt">
            <v:imagedata r:id="rId544"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20.9pt;height:16.55pt">
            <v:imagedata r:id="rId54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2" type="#_x0000_t75" style="width:28.8pt;height:17.3pt">
            <v:imagedata r:id="rId54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3" type="#_x0000_t75" style="width:46.1pt;height:17.3pt">
            <v:imagedata r:id="rId53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74" type="#_x0000_t75" style="width:46.1pt;height:17.3pt">
            <v:imagedata r:id="rId54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36.7pt;height:17.3pt">
            <v:imagedata r:id="rId54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6" type="#_x0000_t75" style="width:28.8pt;height:17.3pt">
            <v:imagedata r:id="rId55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7" type="#_x0000_t75" style="width:46.1pt;height:17.3pt">
            <v:imagedata r:id="rId54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8" type="#_x0000_t75" style="width:46.1pt;height:17.3pt">
            <v:imagedata r:id="rId552"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35.3pt;height:17.3pt">
            <v:imagedata r:id="rId55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8.8pt;height:17.3pt">
            <v:imagedata r:id="rId55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81" type="#_x0000_t75" style="width:46.1pt;height:17.3pt">
            <v:imagedata r:id="rId552"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46.1pt;height:17.3pt">
            <v:imagedata r:id="rId556"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83" type="#_x0000_t75" style="width:63.35pt;height:16.55pt">
            <v:imagedata r:id="rId557"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rPr>
        <w:pict>
          <v:shape id="_x0000_i1184" type="#_x0000_t75" style="width:63.35pt;height:16.55pt">
            <v:imagedata r:id="rId558"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5" type="#_x0000_t75" style="width:47.5pt;height:16.55pt">
            <v:imagedata r:id="rId55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w:t>
      </w:r>
      <w:r>
        <w:rPr>
          <w:rFonts w:ascii="Calibri" w:hAnsi="Calibri" w:cs="Calibri"/>
        </w:rPr>
        <w:lastRenderedPageBreak/>
        <w:t>оптового рынка для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6" type="#_x0000_t75" style="width:28.8pt;height:17.3pt">
            <v:imagedata r:id="rId56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87" type="#_x0000_t75" style="width:46.1pt;height:17.3pt">
            <v:imagedata r:id="rId556"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6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8" type="#_x0000_t75" style="width:46.1pt;height:17.3pt">
            <v:imagedata r:id="rId562"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89" type="#_x0000_t75" style="width:58.3pt;height:16.55pt">
            <v:imagedata r:id="rId56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90" type="#_x0000_t75" style="width:58.3pt;height:16.55pt">
            <v:imagedata r:id="rId56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43.2pt;height:16.55pt">
            <v:imagedata r:id="rId56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27.35pt;height:17.3pt">
            <v:imagedata r:id="rId56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93" type="#_x0000_t75" style="width:46.1pt;height:17.3pt">
            <v:imagedata r:id="rId56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4" type="#_x0000_t75" style="width:45.35pt;height:17.3pt">
            <v:imagedata r:id="rId569"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33.1pt;height:16.55pt">
            <v:imagedata r:id="rId57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7.35pt;height:17.3pt">
            <v:imagedata r:id="rId57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43.2pt;height:17.3pt">
            <v:imagedata r:id="rId573"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98" type="#_x0000_t75" style="width:28.8pt;height:17.3pt">
            <v:imagedata r:id="rId575"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113.05pt;height:36pt">
            <v:imagedata r:id="rId576" o:title=""/>
          </v:shape>
        </w:pict>
      </w:r>
      <w:r>
        <w:rPr>
          <w:rFonts w:ascii="Calibri" w:hAnsi="Calibri" w:cs="Calibri"/>
        </w:rPr>
        <w:t>, (28)</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0" type="#_x0000_t75" style="width:23.05pt;height:18.7pt">
            <v:imagedata r:id="rId577"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1" type="#_x0000_t75" style="width:23.05pt;height:18.7pt">
            <v:imagedata r:id="rId578"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2" type="#_x0000_t75" style="width:27.35pt;height:18.7pt">
            <v:imagedata r:id="rId579"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3" type="#_x0000_t75" style="width:23.75pt;height:18.7pt">
            <v:imagedata r:id="rId580"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8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82.1pt;height:20.15pt">
            <v:imagedata r:id="rId582"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5" type="#_x0000_t75" style="width:82.1pt;height:20.15pt">
            <v:imagedata r:id="rId583"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74.9pt;height:20.15pt">
            <v:imagedata r:id="rId584" o:title=""/>
          </v:shape>
        </w:pict>
      </w:r>
      <w:r>
        <w:rPr>
          <w:rFonts w:ascii="Calibri" w:hAnsi="Calibri" w:cs="Calibri"/>
        </w:rPr>
        <w:t xml:space="preserve">, </w:t>
      </w:r>
      <w:r>
        <w:rPr>
          <w:rFonts w:ascii="Calibri" w:hAnsi="Calibri" w:cs="Calibri"/>
        </w:rPr>
        <w:pict>
          <v:shape id="_x0000_i1207" type="#_x0000_t75" style="width:48.25pt;height:20.15pt">
            <v:imagedata r:id="rId585"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208" type="#_x0000_t75" style="width:77.75pt;height:20.15pt">
            <v:imagedata r:id="rId586" o:title=""/>
          </v:shape>
        </w:pict>
      </w:r>
      <w:r>
        <w:rPr>
          <w:rFonts w:ascii="Calibri" w:hAnsi="Calibri" w:cs="Calibri"/>
        </w:rPr>
        <w:t xml:space="preserve">, </w:t>
      </w:r>
      <w:r>
        <w:rPr>
          <w:rFonts w:ascii="Calibri" w:hAnsi="Calibri" w:cs="Calibri"/>
        </w:rPr>
        <w:pict>
          <v:shape id="_x0000_i1209" type="#_x0000_t75" style="width:169.2pt;height:20.15pt">
            <v:imagedata r:id="rId587" o:title=""/>
          </v:shape>
        </w:pict>
      </w:r>
      <w:r>
        <w:rPr>
          <w:rFonts w:ascii="Calibri" w:hAnsi="Calibri" w:cs="Calibri"/>
        </w:rPr>
        <w:t xml:space="preserve">, </w:t>
      </w:r>
      <w:r>
        <w:rPr>
          <w:rFonts w:ascii="Calibri" w:hAnsi="Calibri" w:cs="Calibri"/>
        </w:rPr>
        <w:pict>
          <v:shape id="_x0000_i1210" type="#_x0000_t75" style="width:48.25pt;height:20.15pt">
            <v:imagedata r:id="rId588" o:title=""/>
          </v:shape>
        </w:pict>
      </w:r>
      <w:r>
        <w:rPr>
          <w:rFonts w:ascii="Calibri" w:hAnsi="Calibri" w:cs="Calibri"/>
        </w:rPr>
        <w:t>,</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211" type="#_x0000_t75" style="width:38.9pt;height:18.7pt">
            <v:imagedata r:id="rId589"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0"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2" type="#_x0000_t75" style="width:113.05pt;height:20.15pt">
            <v:imagedata r:id="rId591" o:title=""/>
          </v:shape>
        </w:pict>
      </w:r>
      <w:r>
        <w:rPr>
          <w:rFonts w:ascii="Calibri" w:hAnsi="Calibri" w:cs="Calibri"/>
        </w:rPr>
        <w:t>, (29)</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3" type="#_x0000_t75" style="width:24.5pt;height:20.15pt">
            <v:imagedata r:id="rId592"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4" type="#_x0000_t75" style="width:32.4pt;height:20.15pt">
            <v:imagedata r:id="rId593"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5" type="#_x0000_t75" style="width:40.3pt;height:20.15pt">
            <v:imagedata r:id="rId594"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74.15pt;height:20.15pt">
            <v:imagedata r:id="rId595" o:title=""/>
          </v:shape>
        </w:pict>
      </w:r>
      <w:r>
        <w:rPr>
          <w:rFonts w:ascii="Calibri" w:hAnsi="Calibri" w:cs="Calibri"/>
        </w:rPr>
        <w:t>, (30)</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74.15pt;height:20.15pt">
            <v:imagedata r:id="rId596" o:title=""/>
          </v:shape>
        </w:pict>
      </w:r>
      <w:r>
        <w:rPr>
          <w:rFonts w:ascii="Calibri" w:hAnsi="Calibri" w:cs="Calibri"/>
        </w:rPr>
        <w:t>, (31)</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8" type="#_x0000_t75" style="width:66.25pt;height:20.15pt">
            <v:imagedata r:id="rId597" o:title=""/>
          </v:shape>
        </w:pict>
      </w:r>
      <w:r>
        <w:rPr>
          <w:rFonts w:ascii="Calibri" w:hAnsi="Calibri" w:cs="Calibri"/>
        </w:rPr>
        <w:t>, (32)</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9" type="#_x0000_t75" style="width:24.5pt;height:20.15pt">
            <v:imagedata r:id="rId598"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20" type="#_x0000_t75" style="width:40.3pt;height:20.15pt">
            <v:imagedata r:id="rId599"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1" type="#_x0000_t75" style="width:24.5pt;height:20.15pt">
            <v:imagedata r:id="rId600"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2" type="#_x0000_t75" style="width:40.3pt;height:20.15pt">
            <v:imagedata r:id="rId60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3" type="#_x0000_t75" style="width:32.4pt;height:20.15pt">
            <v:imagedata r:id="rId602"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4" type="#_x0000_t75" style="width:27.35pt;height:20.15pt">
            <v:imagedata r:id="rId603"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5" type="#_x0000_t75" style="width:121.7pt;height:20.15pt">
            <v:imagedata r:id="rId604" o:title=""/>
          </v:shape>
        </w:pict>
      </w:r>
      <w:r>
        <w:rPr>
          <w:rFonts w:ascii="Calibri" w:hAnsi="Calibri" w:cs="Calibri"/>
        </w:rPr>
        <w:t>, (33)</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121.7pt;height:20.15pt">
            <v:imagedata r:id="rId605" o:title=""/>
          </v:shape>
        </w:pict>
      </w:r>
      <w:r>
        <w:rPr>
          <w:rFonts w:ascii="Calibri" w:hAnsi="Calibri" w:cs="Calibri"/>
        </w:rPr>
        <w:t>, (34)</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7" type="#_x0000_t75" style="width:24.5pt;height:20.15pt">
            <v:imagedata r:id="rId606"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8" type="#_x0000_t75" style="width:40.3pt;height:20.15pt">
            <v:imagedata r:id="rId607"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9" type="#_x0000_t75" style="width:43.9pt;height:15.1pt">
            <v:imagedata r:id="rId608"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0" type="#_x0000_t75" style="width:24.5pt;height:20.15pt">
            <v:imagedata r:id="rId609" o:title=""/>
          </v:shape>
        </w:pict>
      </w:r>
      <w:r>
        <w:rPr>
          <w:rFonts w:ascii="Calibri" w:hAnsi="Calibri" w:cs="Calibri"/>
        </w:rPr>
        <w:t xml:space="preserve"> - величина, на которую уменьшается ставка тарифа на услуги по передаче </w:t>
      </w:r>
      <w:r>
        <w:rPr>
          <w:rFonts w:ascii="Calibri" w:hAnsi="Calibri" w:cs="Calibri"/>
        </w:rP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1" type="#_x0000_t75" style="width:40.3pt;height:20.15pt">
            <v:imagedata r:id="rId610"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2" type="#_x0000_t75" style="width:43.9pt;height:15.1pt">
            <v:imagedata r:id="rId611"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12"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13"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61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15" w:history="1">
        <w:r>
          <w:rPr>
            <w:rFonts w:ascii="Calibri" w:hAnsi="Calibri" w:cs="Calibri"/>
            <w:color w:val="0000FF"/>
          </w:rPr>
          <w:t>пункт 14</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rPr>
        <w:pict>
          <v:shape id="_x0000_i1233" type="#_x0000_t75" style="width:36.7pt;height:20.15pt">
            <v:imagedata r:id="rId616" o:title=""/>
          </v:shape>
        </w:pict>
      </w:r>
      <w:r>
        <w:rPr>
          <w:rFonts w:ascii="Calibri" w:hAnsi="Calibri" w:cs="Calibri"/>
        </w:rPr>
        <w:t>) рассчитывается коммерческим оператором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4" type="#_x0000_t75" style="width:247.7pt;height:51.85pt">
            <v:imagedata r:id="rId617" o:title=""/>
          </v:shape>
        </w:pict>
      </w:r>
      <w:r>
        <w:rPr>
          <w:rFonts w:ascii="Calibri" w:hAnsi="Calibri" w:cs="Calibri"/>
        </w:rPr>
        <w:t>, (35)</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5" type="#_x0000_t75" style="width:53.3pt;height:20.15pt">
            <v:imagedata r:id="rId61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6" type="#_x0000_t75" style="width:33.85pt;height:20.15pt">
            <v:imagedata r:id="rId619"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rPr>
        <w:pict>
          <v:shape id="_x0000_i1237" type="#_x0000_t75" style="width:27.35pt;height:13.7pt">
            <v:imagedata r:id="rId620"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8" type="#_x0000_t75" style="width:21.6pt;height:18.7pt">
            <v:imagedata r:id="rId621"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9" type="#_x0000_t75" style="width:40.3pt;height:18.7pt">
            <v:imagedata r:id="rId62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23"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Величину дифференцированной по зонам суток расчетного периода </w:t>
      </w:r>
      <w:r>
        <w:rPr>
          <w:rFonts w:ascii="Calibri" w:hAnsi="Calibri" w:cs="Calibri"/>
        </w:rPr>
        <w:lastRenderedPageBreak/>
        <w:t>средневзвешенной нерегулируемой цены на электрическую энергию (мощность) (</w:t>
      </w:r>
      <w:r>
        <w:rPr>
          <w:rFonts w:ascii="Calibri" w:hAnsi="Calibri" w:cs="Calibri"/>
        </w:rPr>
        <w:pict>
          <v:shape id="_x0000_i1240" type="#_x0000_t75" style="width:43.9pt;height:20.15pt">
            <v:imagedata r:id="rId624" o:title=""/>
          </v:shape>
        </w:pict>
      </w:r>
      <w:r>
        <w:rPr>
          <w:rFonts w:ascii="Calibri" w:hAnsi="Calibri" w:cs="Calibri"/>
        </w:rPr>
        <w:t>) для трех зон суток коммерческий оператор определяет по формулам,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1" type="#_x0000_t75" style="width:88.55pt;height:20.15pt">
            <v:imagedata r:id="rId625" o:title=""/>
          </v:shape>
        </w:pict>
      </w:r>
      <w:r>
        <w:rPr>
          <w:rFonts w:ascii="Calibri" w:hAnsi="Calibri" w:cs="Calibri"/>
        </w:rPr>
        <w:t>, (36)</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2" type="#_x0000_t75" style="width:234.7pt;height:47.5pt">
            <v:imagedata r:id="rId626" o:title=""/>
          </v:shape>
        </w:pict>
      </w:r>
      <w:r>
        <w:rPr>
          <w:rFonts w:ascii="Calibri" w:hAnsi="Calibri" w:cs="Calibri"/>
        </w:rPr>
        <w:t>, (37)</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3" type="#_x0000_t75" style="width:323.3pt;height:47.5pt">
            <v:imagedata r:id="rId627" o:title=""/>
          </v:shape>
        </w:pict>
      </w:r>
      <w:r>
        <w:rPr>
          <w:rFonts w:ascii="Calibri" w:hAnsi="Calibri" w:cs="Calibri"/>
        </w:rPr>
        <w:t>, (38)</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4" type="#_x0000_t75" style="width:43.9pt;height:20.15pt">
            <v:imagedata r:id="rId628"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5" type="#_x0000_t75" style="width:36.7pt;height:20.15pt">
            <v:imagedata r:id="rId629"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6" type="#_x0000_t75" style="width:43.9pt;height:20.15pt">
            <v:imagedata r:id="rId630"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7" type="#_x0000_t75" style="width:36.7pt;height:20.15pt">
            <v:imagedata r:id="rId631"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8" type="#_x0000_t75" style="width:38.9pt;height:18.7pt">
            <v:imagedata r:id="rId632"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9" type="#_x0000_t75" style="width:23.75pt;height:18.7pt">
            <v:imagedata r:id="rId633"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6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0" type="#_x0000_t75" style="width:55.45pt;height:18.7pt">
            <v:imagedata r:id="rId635"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63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1" type="#_x0000_t75" style="width:23.75pt;height:20.15pt">
            <v:imagedata r:id="rId637"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2" type="#_x0000_t75" style="width:43.9pt;height:20.15pt">
            <v:imagedata r:id="rId638" o:title=""/>
          </v:shape>
        </w:pict>
      </w:r>
      <w:r>
        <w:rPr>
          <w:rFonts w:ascii="Calibri" w:hAnsi="Calibri" w:cs="Calibri"/>
        </w:rPr>
        <w:t xml:space="preserve"> - средневзвешенная нерегулируемая цена на электрическую энергию (мощность) </w:t>
      </w:r>
      <w:r>
        <w:rPr>
          <w:rFonts w:ascii="Calibri" w:hAnsi="Calibri" w:cs="Calibri"/>
        </w:rPr>
        <w:lastRenderedPageBreak/>
        <w:t>на оптовом рынке в пиковой зоне суток расчетного периода (m), рассчитанная коммерческим оператором по формуле (38),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3" type="#_x0000_t75" style="width:69.85pt;height:18.7pt">
            <v:imagedata r:id="rId639"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4" type="#_x0000_t75" style="width:17.3pt;height:18pt">
            <v:imagedata r:id="rId640" o:title=""/>
          </v:shape>
        </w:pict>
      </w:r>
      <w:r>
        <w:rPr>
          <w:rFonts w:ascii="Calibri" w:hAnsi="Calibri" w:cs="Calibri"/>
        </w:rPr>
        <w:t xml:space="preserve"> - множество часов (h) расчетного периода (m), относящихся к ночной зоне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5" type="#_x0000_t75" style="width:20.9pt;height:18pt">
            <v:imagedata r:id="rId641" o:title=""/>
          </v:shape>
        </w:pict>
      </w:r>
      <w:r>
        <w:rPr>
          <w:rFonts w:ascii="Calibri" w:hAnsi="Calibri" w:cs="Calibri"/>
        </w:rPr>
        <w:t xml:space="preserve"> - множество часов (h) расчетного периода (m), относящихся к полупиковой зоне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6" type="#_x0000_t75" style="width:17.3pt;height:18pt">
            <v:imagedata r:id="rId642" o:title=""/>
          </v:shape>
        </w:pict>
      </w:r>
      <w:r>
        <w:rPr>
          <w:rFonts w:ascii="Calibri" w:hAnsi="Calibri" w:cs="Calibri"/>
        </w:rPr>
        <w:t xml:space="preserve"> - множество часов (h) расчетного периода (m), относящихся к пиковой зоне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7" type="#_x0000_t75" style="width:192.25pt;height:18.7pt">
            <v:imagedata r:id="rId643" o:title=""/>
          </v:shape>
        </w:pict>
      </w:r>
      <w:r>
        <w:rPr>
          <w:rFonts w:ascii="Calibri" w:hAnsi="Calibri" w:cs="Calibri"/>
        </w:rPr>
        <w:t>, (39)</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8" type="#_x0000_t75" style="width:36.7pt;height:18.7pt">
            <v:imagedata r:id="rId644"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9" type="#_x0000_t75" style="width:38.9pt;height:18.7pt">
            <v:imagedata r:id="rId645"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0" type="#_x0000_t75" style="width:33.85pt;height:16.55pt">
            <v:imagedata r:id="rId646" o:title=""/>
          </v:shape>
        </w:pict>
      </w:r>
      <w:r>
        <w:rPr>
          <w:rFonts w:ascii="Calibri" w:hAnsi="Calibri" w:cs="Calibri"/>
        </w:rPr>
        <w:t xml:space="preserve"> - коэффициент оплаты мощности, равный 0,002666, 1/ч.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rPr>
        <w:pict>
          <v:shape id="_x0000_i1261" type="#_x0000_t75" style="width:43.2pt;height:20.15pt">
            <v:imagedata r:id="rId647" o:title=""/>
          </v:shape>
        </w:pict>
      </w:r>
      <w:r>
        <w:rPr>
          <w:rFonts w:ascii="Calibri" w:hAnsi="Calibri" w:cs="Calibri"/>
        </w:rPr>
        <w:t>) для двух зон суток коммерческий оператор определяет по формулам,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88.55pt;height:20.15pt">
            <v:imagedata r:id="rId648" o:title=""/>
          </v:shape>
        </w:pict>
      </w:r>
      <w:r>
        <w:rPr>
          <w:rFonts w:ascii="Calibri" w:hAnsi="Calibri" w:cs="Calibri"/>
        </w:rPr>
        <w:t>, (40)</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3" type="#_x0000_t75" style="width:262.8pt;height:53.3pt">
            <v:imagedata r:id="rId649" o:title=""/>
          </v:shape>
        </w:pict>
      </w:r>
      <w:r>
        <w:rPr>
          <w:rFonts w:ascii="Calibri" w:hAnsi="Calibri" w:cs="Calibri"/>
        </w:rPr>
        <w:t>, (41)</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4" type="#_x0000_t75" style="width:43.9pt;height:20.15pt">
            <v:imagedata r:id="rId650"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5" type="#_x0000_t75" style="width:36.7pt;height:20.15pt">
            <v:imagedata r:id="rId651"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6" type="#_x0000_t75" style="width:43.9pt;height:20.15pt">
            <v:imagedata r:id="rId652"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7" type="#_x0000_t75" style="width:69.85pt;height:18.7pt">
            <v:imagedata r:id="rId653"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w:t>
      </w:r>
      <w:r>
        <w:rPr>
          <w:rFonts w:ascii="Calibri" w:hAnsi="Calibri" w:cs="Calibri"/>
        </w:rPr>
        <w:lastRenderedPageBreak/>
        <w:t>оператором оптового рынка по формуле (39),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8" type="#_x0000_t75" style="width:23.75pt;height:20.15pt">
            <v:imagedata r:id="rId654"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55" w:history="1">
        <w:r>
          <w:rPr>
            <w:rFonts w:ascii="Calibri" w:hAnsi="Calibri" w:cs="Calibri"/>
            <w:color w:val="0000FF"/>
          </w:rPr>
          <w:t>пункты 15</w:t>
        </w:r>
      </w:hyperlink>
      <w:r>
        <w:rPr>
          <w:rFonts w:ascii="Calibri" w:hAnsi="Calibri" w:cs="Calibri"/>
        </w:rPr>
        <w:t xml:space="preserve"> - </w:t>
      </w:r>
      <w:hyperlink r:id="rId656" w:history="1">
        <w:r>
          <w:rPr>
            <w:rFonts w:ascii="Calibri" w:hAnsi="Calibri" w:cs="Calibri"/>
            <w:color w:val="0000FF"/>
          </w:rPr>
          <w:t>23</w:t>
        </w:r>
      </w:hyperlink>
      <w:r>
        <w:rPr>
          <w:rFonts w:ascii="Calibri" w:hAnsi="Calibri" w:cs="Calibri"/>
        </w:rPr>
        <w:t xml:space="preserve">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rPr>
        <w:pict>
          <v:shape id="_x0000_i1269" type="#_x0000_t75" style="width:36.7pt;height:18.7pt">
            <v:imagedata r:id="rId657" o:title=""/>
          </v:shape>
        </w:pict>
      </w:r>
      <w:r>
        <w:rPr>
          <w:rFonts w:ascii="Calibri" w:hAnsi="Calibri" w:cs="Calibri"/>
        </w:rPr>
        <w:t>), рассчитывается коммерческим оператором оптового рынка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0" type="#_x0000_t75" style="width:174.95pt;height:18.7pt">
            <v:imagedata r:id="rId658" o:title=""/>
          </v:shape>
        </w:pict>
      </w:r>
      <w:r>
        <w:rPr>
          <w:rFonts w:ascii="Calibri" w:hAnsi="Calibri" w:cs="Calibri"/>
        </w:rPr>
        <w:t>, (42)</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2in;height:51.85pt">
            <v:imagedata r:id="rId659" o:title=""/>
          </v:shape>
        </w:pict>
      </w:r>
      <w:r>
        <w:rPr>
          <w:rFonts w:ascii="Calibri" w:hAnsi="Calibri" w:cs="Calibri"/>
        </w:rPr>
        <w:t>, (43)</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169.9pt;height:21.6pt">
            <v:imagedata r:id="rId660" o:title=""/>
          </v:shape>
        </w:pict>
      </w:r>
      <w:r>
        <w:rPr>
          <w:rFonts w:ascii="Calibri" w:hAnsi="Calibri" w:cs="Calibri"/>
        </w:rPr>
        <w:t>, (44)</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3" type="#_x0000_t75" style="width:27.35pt;height:18.7pt">
            <v:imagedata r:id="rId661"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4" type="#_x0000_t75" style="width:21.6pt;height:18.7pt">
            <v:imagedata r:id="rId66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5" type="#_x0000_t75" style="width:40.3pt;height:18.7pt">
            <v:imagedata r:id="rId66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6" type="#_x0000_t75" style="width:53.3pt;height:20.15pt">
            <v:imagedata r:id="rId66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7" type="#_x0000_t75" style="width:33.85pt;height:20.15pt">
            <v:imagedata r:id="rId66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rPr>
          <w:rFonts w:ascii="Calibri" w:hAnsi="Calibri" w:cs="Calibri"/>
        </w:rP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8" type="#_x0000_t75" style="width:28.1pt;height:20.15pt">
            <v:imagedata r:id="rId666"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66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9" type="#_x0000_t75" style="width:54.7pt;height:20.15pt">
            <v:imagedata r:id="rId668"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rPr>
        <w:pict>
          <v:shape id="_x0000_i1280" type="#_x0000_t75" style="width:51.85pt;height:20.15pt">
            <v:imagedata r:id="rId669" o:title=""/>
          </v:shape>
        </w:pict>
      </w:r>
      <w:r>
        <w:rPr>
          <w:rFonts w:ascii="Calibri" w:hAnsi="Calibri" w:cs="Calibri"/>
        </w:rPr>
        <w:t>) рассчитывается коммерческим оператором оптового рынка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1" type="#_x0000_t75" style="width:279.35pt;height:100.1pt">
            <v:imagedata r:id="rId670" o:title=""/>
          </v:shape>
        </w:pict>
      </w:r>
      <w:r>
        <w:rPr>
          <w:rFonts w:ascii="Calibri" w:hAnsi="Calibri" w:cs="Calibri"/>
        </w:rPr>
        <w:t>, (45)</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2" type="#_x0000_t75" style="width:195.85pt;height:21.6pt">
            <v:imagedata r:id="rId671" o:title=""/>
          </v:shape>
        </w:pict>
      </w:r>
      <w:r>
        <w:rPr>
          <w:rFonts w:ascii="Calibri" w:hAnsi="Calibri" w:cs="Calibri"/>
        </w:rPr>
        <w:t>, (46)</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3" type="#_x0000_t75" style="width:31.7pt;height:20.15pt">
            <v:imagedata r:id="rId672"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4" type="#_x0000_t75" style="width:27.35pt;height:20.15pt">
            <v:imagedata r:id="rId673"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5" type="#_x0000_t75" style="width:25.9pt;height:20.15pt">
            <v:imagedata r:id="rId674"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6" type="#_x0000_t75" style="width:38.9pt;height:18.7pt">
            <v:imagedata r:id="rId675"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7" type="#_x0000_t75" style="width:38.15pt;height:20.15pt">
            <v:imagedata r:id="rId67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w:t>
      </w:r>
      <w:r>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8" type="#_x0000_t75" style="width:33.85pt;height:20.15pt">
            <v:imagedata r:id="rId677"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9" type="#_x0000_t75" style="width:30.25pt;height:20.15pt">
            <v:imagedata r:id="rId678"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0" type="#_x0000_t75" style="width:28.8pt;height:20.15pt">
            <v:imagedata r:id="rId679"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1" type="#_x0000_t75" style="width:51.1pt;height:18.7pt">
            <v:imagedata r:id="rId680"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rPr>
        <w:pict>
          <v:shape id="_x0000_i1292" type="#_x0000_t75" style="width:38.15pt;height:20.15pt">
            <v:imagedata r:id="rId681" o:title=""/>
          </v:shape>
        </w:pict>
      </w:r>
      <w:r>
        <w:rPr>
          <w:rFonts w:ascii="Calibri" w:hAnsi="Calibri" w:cs="Calibri"/>
        </w:rPr>
        <w:t xml:space="preserve"> принимается равным нулю;</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3" type="#_x0000_t75" style="width:28.1pt;height:20.15pt">
            <v:imagedata r:id="rId682"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68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4" type="#_x0000_t75" style="width:54pt;height:20.15pt">
            <v:imagedata r:id="rId684"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rPr>
        <w:pict>
          <v:shape id="_x0000_i1295" type="#_x0000_t75" style="width:38.15pt;height:20.15pt">
            <v:imagedata r:id="rId681" o:title=""/>
          </v:shape>
        </w:pict>
      </w:r>
      <w:r>
        <w:rPr>
          <w:rFonts w:ascii="Calibri" w:hAnsi="Calibri" w:cs="Calibri"/>
        </w:rPr>
        <w:t>), (</w:t>
      </w:r>
      <w:r>
        <w:rPr>
          <w:rFonts w:ascii="Calibri" w:hAnsi="Calibri" w:cs="Calibri"/>
        </w:rPr>
        <w:pict>
          <v:shape id="_x0000_i1296" type="#_x0000_t75" style="width:54pt;height:20.15pt">
            <v:imagedata r:id="rId684"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rPr>
        <w:pict>
          <v:shape id="_x0000_i1297" type="#_x0000_t75" style="width:48.25pt;height:20.9pt">
            <v:imagedata r:id="rId685" o:title=""/>
          </v:shape>
        </w:pict>
      </w:r>
      <w:r>
        <w:rPr>
          <w:rFonts w:ascii="Calibri" w:hAnsi="Calibri" w:cs="Calibri"/>
        </w:rPr>
        <w:t>) рассчитывается коммерческим оператором оптового рынка по формулам:</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8" type="#_x0000_t75" style="width:202.3pt;height:20.9pt">
            <v:imagedata r:id="rId686" o:title=""/>
          </v:shape>
        </w:pict>
      </w:r>
      <w:r>
        <w:rPr>
          <w:rFonts w:ascii="Calibri" w:hAnsi="Calibri" w:cs="Calibri"/>
        </w:rPr>
        <w:t>, (47)</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9" type="#_x0000_t75" style="width:98.65pt;height:51.85pt">
            <v:imagedata r:id="rId687" o:title=""/>
          </v:shape>
        </w:pict>
      </w:r>
      <w:r>
        <w:rPr>
          <w:rFonts w:ascii="Calibri" w:hAnsi="Calibri" w:cs="Calibri"/>
        </w:rPr>
        <w:t>, (48)</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0" type="#_x0000_t75" style="width:153.35pt;height:43.9pt">
            <v:imagedata r:id="rId688" o:title=""/>
          </v:shape>
        </w:pict>
      </w:r>
      <w:r>
        <w:rPr>
          <w:rFonts w:ascii="Calibri" w:hAnsi="Calibri" w:cs="Calibri"/>
        </w:rPr>
        <w:t>, (49)</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1" type="#_x0000_t75" style="width:157.7pt;height:21.6pt">
            <v:imagedata r:id="rId689" o:title=""/>
          </v:shape>
        </w:pict>
      </w:r>
      <w:r>
        <w:rPr>
          <w:rFonts w:ascii="Calibri" w:hAnsi="Calibri" w:cs="Calibri"/>
        </w:rPr>
        <w:t>, (50)</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2" type="#_x0000_t75" style="width:53.3pt;height:20.15pt">
            <v:imagedata r:id="rId69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3" type="#_x0000_t75" style="width:21.6pt;height:18.7pt">
            <v:imagedata r:id="rId691"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4" type="#_x0000_t75" style="width:40.3pt;height:18.7pt">
            <v:imagedata r:id="rId69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5" type="#_x0000_t75" style="width:27.35pt;height:20.15pt">
            <v:imagedata r:id="rId693"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6" type="#_x0000_t75" style="width:21.6pt;height:20.15pt">
            <v:imagedata r:id="rId694"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7" type="#_x0000_t75" style="width:51.85pt;height:18.7pt">
            <v:imagedata r:id="rId695"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69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8" type="#_x0000_t75" style="width:47.5pt;height:18.7pt">
            <v:imagedata r:id="rId69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6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309" type="#_x0000_t75" style="width:35.3pt;height:20.15pt">
            <v:imagedata r:id="rId699"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0" type="#_x0000_t75" style="width:54.7pt;height:20.15pt">
            <v:imagedata r:id="rId700"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rPr>
        <w:pict>
          <v:shape id="_x0000_i1311" type="#_x0000_t75" style="width:43.2pt;height:20.15pt">
            <v:imagedata r:id="rId701" o:title=""/>
          </v:shape>
        </w:pict>
      </w:r>
      <w:r>
        <w:rPr>
          <w:rFonts w:ascii="Calibri" w:hAnsi="Calibri" w:cs="Calibri"/>
        </w:rPr>
        <w:t>) рассчитывается коммерческим оператором оптового рынка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2" type="#_x0000_t75" style="width:153.35pt;height:21.6pt">
            <v:imagedata r:id="rId702" o:title=""/>
          </v:shape>
        </w:pict>
      </w:r>
      <w:r>
        <w:rPr>
          <w:rFonts w:ascii="Calibri" w:hAnsi="Calibri" w:cs="Calibri"/>
        </w:rPr>
        <w:t>, (51)</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3" type="#_x0000_t75" style="width:25.9pt;height:20.15pt">
            <v:imagedata r:id="rId703"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4" type="#_x0000_t75" style="width:30.25pt;height:20.15pt">
            <v:imagedata r:id="rId704"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rPr>
        <w:pict>
          <v:shape id="_x0000_i1315" type="#_x0000_t75" style="width:40.3pt;height:20.15pt">
            <v:imagedata r:id="rId705" o:title=""/>
          </v:shape>
        </w:pict>
      </w:r>
      <w:r>
        <w:rPr>
          <w:rFonts w:ascii="Calibri" w:hAnsi="Calibri" w:cs="Calibri"/>
        </w:rPr>
        <w:t>) рассчитывается коммерческим оператором оптового рынка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151.2pt;height:21.6pt">
            <v:imagedata r:id="rId706" o:title=""/>
          </v:shape>
        </w:pict>
      </w:r>
      <w:r>
        <w:rPr>
          <w:rFonts w:ascii="Calibri" w:hAnsi="Calibri" w:cs="Calibri"/>
        </w:rPr>
        <w:t>, (52)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7" type="#_x0000_t75" style="width:30.25pt;height:20.15pt">
            <v:imagedata r:id="rId707"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8" type="#_x0000_t75" style="width:25.9pt;height:20.15pt">
            <v:imagedata r:id="rId708"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rPr>
        <w:pict>
          <v:shape id="_x0000_i1319" type="#_x0000_t75" style="width:55.45pt;height:18.7pt">
            <v:imagedata r:id="rId709" o:title=""/>
          </v:shape>
        </w:pict>
      </w:r>
      <w:r>
        <w:rPr>
          <w:rFonts w:ascii="Calibri" w:hAnsi="Calibri" w:cs="Calibri"/>
        </w:rPr>
        <w:t>), определяется коммерческим оператором для расчетного периода (m)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320" type="#_x0000_t75" style="width:115.9pt;height:43.9pt">
            <v:imagedata r:id="rId710" o:title=""/>
          </v:shape>
        </w:pict>
      </w:r>
      <w:r>
        <w:rPr>
          <w:rFonts w:ascii="Calibri" w:hAnsi="Calibri" w:cs="Calibri"/>
        </w:rPr>
        <w:t>, (53)</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1" type="#_x0000_t75" style="width:51.85pt;height:18.7pt">
            <v:imagedata r:id="rId711"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1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2" type="#_x0000_t75" style="width:35.3pt;height:20.15pt">
            <v:imagedata r:id="rId713"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rPr>
        <w:pict>
          <v:shape id="_x0000_i1323" type="#_x0000_t75" style="width:48.95pt;height:18.7pt">
            <v:imagedata r:id="rId714" o:title=""/>
          </v:shape>
        </w:pict>
      </w:r>
      <w:r>
        <w:rPr>
          <w:rFonts w:ascii="Calibri" w:hAnsi="Calibri" w:cs="Calibri"/>
        </w:rPr>
        <w:t>), определяется коммерческим оператором для расчетного периода (m)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4" type="#_x0000_t75" style="width:141.1pt;height:45.35pt">
            <v:imagedata r:id="rId715" o:title=""/>
          </v:shape>
        </w:pict>
      </w:r>
      <w:r>
        <w:rPr>
          <w:rFonts w:ascii="Calibri" w:hAnsi="Calibri" w:cs="Calibri"/>
        </w:rPr>
        <w:t>, (54)</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5" type="#_x0000_t75" style="width:46.1pt;height:18.7pt">
            <v:imagedata r:id="rId71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1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6" type="#_x0000_t75" style="width:33.85pt;height:20.15pt">
            <v:imagedata r:id="rId718"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7" type="#_x0000_t75" style="width:28.1pt;height:20.15pt">
            <v:imagedata r:id="rId719"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rPr>
        <w:pict>
          <v:shape id="_x0000_i1328" type="#_x0000_t75" style="width:38.9pt;height:18.7pt">
            <v:imagedata r:id="rId721" o:title=""/>
          </v:shape>
        </w:pict>
      </w:r>
      <w:r>
        <w:rPr>
          <w:rFonts w:ascii="Calibri" w:hAnsi="Calibri" w:cs="Calibri"/>
        </w:rPr>
        <w:t>) рассчитывается коммерческим оператором оптового рынка по формулам:</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9" type="#_x0000_t75" style="width:126.7pt;height:36pt">
            <v:imagedata r:id="rId722" o:title=""/>
          </v:shape>
        </w:pict>
      </w:r>
      <w:r>
        <w:rPr>
          <w:rFonts w:ascii="Calibri" w:hAnsi="Calibri" w:cs="Calibri"/>
        </w:rPr>
        <w:t>, (55)</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0" type="#_x0000_t75" style="width:95.75pt;height:18.7pt">
            <v:imagedata r:id="rId723" o:title=""/>
          </v:shape>
        </w:pict>
      </w:r>
      <w:r>
        <w:rPr>
          <w:rFonts w:ascii="Calibri" w:hAnsi="Calibri" w:cs="Calibri"/>
        </w:rPr>
        <w:t>, (56)</w:t>
      </w:r>
    </w:p>
    <w:p w:rsidR="00762250" w:rsidRDefault="00762250">
      <w:pPr>
        <w:widowControl w:val="0"/>
        <w:autoSpaceDE w:val="0"/>
        <w:autoSpaceDN w:val="0"/>
        <w:adjustRightInd w:val="0"/>
        <w:spacing w:after="0" w:line="240" w:lineRule="auto"/>
        <w:jc w:val="center"/>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1" type="#_x0000_t75" style="width:32.4pt;height:18.7pt">
            <v:imagedata r:id="rId724" o:title=""/>
          </v:shape>
        </w:pict>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72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2" type="#_x0000_t75" style="width:24.5pt;height:18.7pt">
            <v:imagedata r:id="rId726"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3" type="#_x0000_t75" style="width:23.75pt;height:18.7pt">
            <v:imagedata r:id="rId727"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2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4" type="#_x0000_t75" style="width:54.7pt;height:18.7pt">
            <v:imagedata r:id="rId729"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7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5" type="#_x0000_t75" style="width:33.1pt;height:18.7pt">
            <v:imagedata r:id="rId731"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73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7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7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6" type="#_x0000_t75" style="width:32.4pt;height:18.7pt">
            <v:imagedata r:id="rId735"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73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rPr>
        <w:pict>
          <v:shape id="_x0000_i1337" type="#_x0000_t75" style="width:33.1pt;height:18.7pt">
            <v:imagedata r:id="rId737"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73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8" type="#_x0000_t75" style="width:115.2pt;height:36.7pt">
            <v:imagedata r:id="rId739" o:title=""/>
          </v:shape>
        </w:pict>
      </w:r>
      <w:r>
        <w:rPr>
          <w:rFonts w:ascii="Calibri" w:hAnsi="Calibri" w:cs="Calibri"/>
        </w:rPr>
        <w:t>, (57)</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9" type="#_x0000_t75" style="width:43.9pt;height:20.15pt">
            <v:imagedata r:id="rId740"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0" type="#_x0000_t75" style="width:36.7pt;height:20.15pt">
            <v:imagedata r:id="rId741"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1" type="#_x0000_t75" style="width:38.9pt;height:18.7pt">
            <v:imagedata r:id="rId742"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43" w:history="1">
        <w:r>
          <w:rPr>
            <w:rFonts w:ascii="Calibri" w:hAnsi="Calibri" w:cs="Calibri"/>
            <w:color w:val="0000FF"/>
          </w:rPr>
          <w:t>раздел IV</w:t>
        </w:r>
      </w:hyperlink>
      <w:r>
        <w:rPr>
          <w:rFonts w:ascii="Calibri" w:hAnsi="Calibri" w:cs="Calibri"/>
        </w:rPr>
        <w:t xml:space="preserve"> признать утратившим силу;</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744"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pStyle w:val="ConsPlusNonformat"/>
        <w:rPr>
          <w:sz w:val="18"/>
          <w:szCs w:val="18"/>
        </w:rPr>
      </w:pPr>
      <w:r>
        <w:rPr>
          <w:sz w:val="18"/>
          <w:szCs w:val="18"/>
        </w:rPr>
        <w:t xml:space="preserve">                                   ФОРМА</w:t>
      </w:r>
    </w:p>
    <w:p w:rsidR="00762250" w:rsidRDefault="00762250">
      <w:pPr>
        <w:pStyle w:val="ConsPlusNonformat"/>
        <w:rPr>
          <w:sz w:val="18"/>
          <w:szCs w:val="18"/>
        </w:rPr>
      </w:pPr>
      <w:r>
        <w:rPr>
          <w:sz w:val="18"/>
          <w:szCs w:val="18"/>
        </w:rPr>
        <w:t xml:space="preserve">         публикации данных о предельных уровнях нерегулируемых цен</w:t>
      </w:r>
    </w:p>
    <w:p w:rsidR="00762250" w:rsidRDefault="00762250">
      <w:pPr>
        <w:pStyle w:val="ConsPlusNonformat"/>
        <w:rPr>
          <w:sz w:val="18"/>
          <w:szCs w:val="18"/>
        </w:rPr>
      </w:pPr>
      <w:r>
        <w:rPr>
          <w:sz w:val="18"/>
          <w:szCs w:val="18"/>
        </w:rPr>
        <w:t xml:space="preserve">       на электрическую энергию (мощность) и составляющих предельных</w:t>
      </w:r>
    </w:p>
    <w:p w:rsidR="00762250" w:rsidRDefault="00762250">
      <w:pPr>
        <w:pStyle w:val="ConsPlusNonformat"/>
        <w:rPr>
          <w:sz w:val="18"/>
          <w:szCs w:val="18"/>
        </w:rPr>
      </w:pPr>
      <w:r>
        <w:rPr>
          <w:sz w:val="18"/>
          <w:szCs w:val="18"/>
        </w:rPr>
        <w:t xml:space="preserve">      уровней нерегулируемых цен на электрическую энергию (мощность)</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Предельные   уровни   нерегулируемых   цен   на  электрическую  энергию</w:t>
      </w:r>
    </w:p>
    <w:p w:rsidR="00762250" w:rsidRDefault="00762250">
      <w:pPr>
        <w:pStyle w:val="ConsPlusNonformat"/>
        <w:rPr>
          <w:sz w:val="18"/>
          <w:szCs w:val="18"/>
        </w:rPr>
      </w:pPr>
      <w:r>
        <w:rPr>
          <w:sz w:val="18"/>
          <w:szCs w:val="18"/>
        </w:rPr>
        <w:t>(мощность), поставляемую потребителям (покупателям) _______________________</w:t>
      </w:r>
    </w:p>
    <w:p w:rsidR="00762250" w:rsidRDefault="00762250">
      <w:pPr>
        <w:pStyle w:val="ConsPlusNonformat"/>
        <w:rPr>
          <w:sz w:val="18"/>
          <w:szCs w:val="18"/>
        </w:rPr>
      </w:pPr>
      <w:r>
        <w:rPr>
          <w:sz w:val="18"/>
          <w:szCs w:val="18"/>
        </w:rPr>
        <w:t xml:space="preserve">                                                         (наименование</w:t>
      </w:r>
    </w:p>
    <w:p w:rsidR="00762250" w:rsidRDefault="00762250">
      <w:pPr>
        <w:pStyle w:val="ConsPlusNonformat"/>
        <w:rPr>
          <w:sz w:val="18"/>
          <w:szCs w:val="18"/>
        </w:rPr>
      </w:pPr>
      <w:r>
        <w:rPr>
          <w:sz w:val="18"/>
          <w:szCs w:val="18"/>
        </w:rPr>
        <w:t>____________________________ в ____________ ____ г.</w:t>
      </w:r>
    </w:p>
    <w:p w:rsidR="00762250" w:rsidRDefault="00762250">
      <w:pPr>
        <w:pStyle w:val="ConsPlusNonformat"/>
        <w:rPr>
          <w:sz w:val="18"/>
          <w:szCs w:val="18"/>
        </w:rPr>
      </w:pPr>
      <w:r>
        <w:rPr>
          <w:sz w:val="18"/>
          <w:szCs w:val="18"/>
        </w:rPr>
        <w:t xml:space="preserve"> гарантирующего поставщика)       (месяц)  (год)</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I. Первая ценовая категория</w:t>
      </w:r>
    </w:p>
    <w:p w:rsidR="00762250" w:rsidRDefault="00762250">
      <w:pPr>
        <w:pStyle w:val="ConsPlusNonformat"/>
        <w:rPr>
          <w:sz w:val="18"/>
          <w:szCs w:val="18"/>
        </w:rPr>
      </w:pPr>
      <w:r>
        <w:rPr>
          <w:sz w:val="18"/>
          <w:szCs w:val="18"/>
        </w:rPr>
        <w:t xml:space="preserve">          (для объемов покупки электрической энергии (мощности),</w:t>
      </w:r>
    </w:p>
    <w:p w:rsidR="00762250" w:rsidRDefault="00762250">
      <w:pPr>
        <w:pStyle w:val="ConsPlusNonformat"/>
        <w:rPr>
          <w:sz w:val="18"/>
          <w:szCs w:val="18"/>
        </w:rPr>
      </w:pPr>
      <w:r>
        <w:rPr>
          <w:sz w:val="18"/>
          <w:szCs w:val="18"/>
        </w:rPr>
        <w:t xml:space="preserve">         учет которых осуществляется в целом за расчетный период)</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1. Предельный уровень нерегулируемых цен</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5160"/>
        <w:gridCol w:w="1080"/>
        <w:gridCol w:w="960"/>
        <w:gridCol w:w="1320"/>
        <w:gridCol w:w="960"/>
      </w:tblGrid>
      <w:tr w:rsidR="00762250">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762250">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762250">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pStyle w:val="ConsPlusNonformat"/>
        <w:rPr>
          <w:sz w:val="18"/>
          <w:szCs w:val="18"/>
        </w:rPr>
      </w:pPr>
      <w:r>
        <w:rPr>
          <w:sz w:val="18"/>
          <w:szCs w:val="18"/>
        </w:rPr>
        <w:t xml:space="preserve">    2.   Средневзвешенная  нерегулируемая  цена  на  электрическую  энергию</w:t>
      </w:r>
    </w:p>
    <w:p w:rsidR="00762250" w:rsidRDefault="00762250">
      <w:pPr>
        <w:pStyle w:val="ConsPlusNonformat"/>
        <w:rPr>
          <w:sz w:val="18"/>
          <w:szCs w:val="18"/>
        </w:rPr>
      </w:pPr>
      <w:r>
        <w:rPr>
          <w:sz w:val="18"/>
          <w:szCs w:val="18"/>
        </w:rPr>
        <w:t>(мощность),  используемая для расчета предельного уровня нерегулируемых цен</w:t>
      </w:r>
    </w:p>
    <w:p w:rsidR="00762250" w:rsidRDefault="00762250">
      <w:pPr>
        <w:pStyle w:val="ConsPlusNonformat"/>
        <w:rPr>
          <w:sz w:val="18"/>
          <w:szCs w:val="18"/>
        </w:rPr>
      </w:pPr>
      <w:r>
        <w:rPr>
          <w:sz w:val="18"/>
          <w:szCs w:val="18"/>
        </w:rPr>
        <w:t>для первой ценовой категории, рублей/МВт·ч без НДС __________</w:t>
      </w:r>
    </w:p>
    <w:p w:rsidR="00762250" w:rsidRDefault="00762250">
      <w:pPr>
        <w:pStyle w:val="ConsPlusNonformat"/>
        <w:rPr>
          <w:sz w:val="18"/>
          <w:szCs w:val="18"/>
        </w:rPr>
      </w:pPr>
      <w:r>
        <w:rPr>
          <w:sz w:val="18"/>
          <w:szCs w:val="18"/>
        </w:rPr>
        <w:t xml:space="preserve">    3.   Составляющие   расчета  средневзвешенной  нерегулируемой  цены  на</w:t>
      </w:r>
    </w:p>
    <w:p w:rsidR="00762250" w:rsidRDefault="00762250">
      <w:pPr>
        <w:pStyle w:val="ConsPlusNonformat"/>
        <w:rPr>
          <w:sz w:val="18"/>
          <w:szCs w:val="18"/>
        </w:rPr>
      </w:pPr>
      <w:r>
        <w:rPr>
          <w:sz w:val="18"/>
          <w:szCs w:val="18"/>
        </w:rPr>
        <w:t>электрическую  энергию  (мощность),  используемой  для  расчета предельного</w:t>
      </w:r>
    </w:p>
    <w:p w:rsidR="00762250" w:rsidRDefault="00762250">
      <w:pPr>
        <w:pStyle w:val="ConsPlusNonformat"/>
        <w:rPr>
          <w:sz w:val="18"/>
          <w:szCs w:val="18"/>
        </w:rPr>
      </w:pPr>
      <w:r>
        <w:rPr>
          <w:sz w:val="18"/>
          <w:szCs w:val="18"/>
        </w:rPr>
        <w:t>уровня нерегулируемых цен для первой ценовой категории:</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а)  средневзвешенная  нерегулируемая  цена   на  электрическую  энергию  на</w:t>
      </w:r>
    </w:p>
    <w:p w:rsidR="00762250" w:rsidRDefault="00762250">
      <w:pPr>
        <w:pStyle w:val="ConsPlusNonformat"/>
        <w:rPr>
          <w:sz w:val="18"/>
          <w:szCs w:val="18"/>
        </w:rPr>
      </w:pPr>
      <w:r>
        <w:rPr>
          <w:sz w:val="18"/>
          <w:szCs w:val="18"/>
        </w:rPr>
        <w:t>оптовом рынке, рублей/МВт·ч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б)  средневзвешенная  нерегулируемая цена на  мощность  на  оптовом  рынке,</w:t>
      </w:r>
    </w:p>
    <w:p w:rsidR="00762250" w:rsidRDefault="00762250">
      <w:pPr>
        <w:pStyle w:val="ConsPlusNonformat"/>
        <w:rPr>
          <w:sz w:val="18"/>
          <w:szCs w:val="18"/>
        </w:rPr>
      </w:pPr>
      <w:r>
        <w:rPr>
          <w:sz w:val="18"/>
          <w:szCs w:val="18"/>
        </w:rPr>
        <w:t>рублей/МВт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в)    коэффициент    оплаты    мощности    потребителями    (покупателями),</w:t>
      </w:r>
    </w:p>
    <w:p w:rsidR="00762250" w:rsidRDefault="00762250">
      <w:pPr>
        <w:pStyle w:val="ConsPlusNonformat"/>
        <w:rPr>
          <w:sz w:val="18"/>
          <w:szCs w:val="18"/>
        </w:rPr>
      </w:pPr>
      <w:r>
        <w:rPr>
          <w:sz w:val="18"/>
          <w:szCs w:val="18"/>
        </w:rPr>
        <w:t>осуществляющими расчеты по первой ценовой категории, 1/час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г) объем фактического пикового  потребления  гарантирующего  поставщика  на</w:t>
      </w:r>
    </w:p>
    <w:p w:rsidR="00762250" w:rsidRDefault="00762250">
      <w:pPr>
        <w:pStyle w:val="ConsPlusNonformat"/>
        <w:rPr>
          <w:sz w:val="18"/>
          <w:szCs w:val="18"/>
        </w:rPr>
      </w:pPr>
      <w:r>
        <w:rPr>
          <w:sz w:val="18"/>
          <w:szCs w:val="18"/>
        </w:rPr>
        <w:t>оптовом рынке,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д)  величина  мощности,   соответствующей   покупке  электрической  энергии</w:t>
      </w:r>
    </w:p>
    <w:p w:rsidR="00762250" w:rsidRDefault="00762250">
      <w:pPr>
        <w:pStyle w:val="ConsPlusNonformat"/>
        <w:rPr>
          <w:sz w:val="18"/>
          <w:szCs w:val="18"/>
        </w:rPr>
      </w:pPr>
      <w:r>
        <w:rPr>
          <w:sz w:val="18"/>
          <w:szCs w:val="18"/>
        </w:rPr>
        <w:t>гарантирующим поставщиком у производителей электрической энергии (мощности)</w:t>
      </w:r>
    </w:p>
    <w:p w:rsidR="00762250" w:rsidRDefault="00762250">
      <w:pPr>
        <w:pStyle w:val="ConsPlusNonformat"/>
        <w:rPr>
          <w:sz w:val="18"/>
          <w:szCs w:val="18"/>
        </w:rPr>
      </w:pPr>
      <w:r>
        <w:rPr>
          <w:sz w:val="18"/>
          <w:szCs w:val="18"/>
        </w:rPr>
        <w:t>на розничных рынках,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е)   сумма   величин   мощности,    оплачиваемой    на    розничном   рынке</w:t>
      </w:r>
    </w:p>
    <w:p w:rsidR="00762250" w:rsidRDefault="00762250">
      <w:pPr>
        <w:pStyle w:val="ConsPlusNonformat"/>
        <w:rPr>
          <w:sz w:val="18"/>
          <w:szCs w:val="18"/>
        </w:rPr>
      </w:pPr>
      <w:r>
        <w:rPr>
          <w:sz w:val="18"/>
          <w:szCs w:val="18"/>
        </w:rPr>
        <w:t>потребителями  (покупателями),  осуществляющими  расчеты по второй - шестой</w:t>
      </w:r>
    </w:p>
    <w:p w:rsidR="00762250" w:rsidRDefault="00762250">
      <w:pPr>
        <w:pStyle w:val="ConsPlusNonformat"/>
        <w:rPr>
          <w:sz w:val="18"/>
          <w:szCs w:val="18"/>
        </w:rPr>
      </w:pPr>
      <w:r>
        <w:rPr>
          <w:sz w:val="18"/>
          <w:szCs w:val="18"/>
        </w:rPr>
        <w:t>ценовым категориям, МВт __________,</w:t>
      </w:r>
    </w:p>
    <w:p w:rsidR="00762250" w:rsidRDefault="00762250">
      <w:pPr>
        <w:pStyle w:val="ConsPlusNonformat"/>
        <w:rPr>
          <w:sz w:val="18"/>
          <w:szCs w:val="18"/>
        </w:rPr>
      </w:pPr>
      <w:r>
        <w:rPr>
          <w:sz w:val="18"/>
          <w:szCs w:val="18"/>
        </w:rPr>
        <w:t>в том числе:</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второй ценовой категории,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третьей ценовой категории,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четвертой ценовой категории,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пятой ценовой категории,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шестой ценовой категории,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ж)  объем  потребления  мощности  населением   и   приравненными   к   нему</w:t>
      </w:r>
    </w:p>
    <w:p w:rsidR="00762250" w:rsidRDefault="00762250">
      <w:pPr>
        <w:pStyle w:val="ConsPlusNonformat"/>
        <w:rPr>
          <w:sz w:val="18"/>
          <w:szCs w:val="18"/>
        </w:rPr>
      </w:pPr>
      <w:r>
        <w:rPr>
          <w:sz w:val="18"/>
          <w:szCs w:val="18"/>
        </w:rPr>
        <w:t>категориями потребителей, МВт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з)    объем     потребления     электрической     энергии     потребителями</w:t>
      </w:r>
    </w:p>
    <w:p w:rsidR="00762250" w:rsidRDefault="00762250">
      <w:pPr>
        <w:pStyle w:val="ConsPlusNonformat"/>
        <w:rPr>
          <w:sz w:val="18"/>
          <w:szCs w:val="18"/>
        </w:rPr>
      </w:pPr>
      <w:r>
        <w:rPr>
          <w:sz w:val="18"/>
          <w:szCs w:val="18"/>
        </w:rPr>
        <w:t>(покупателями),  осуществляющими расчеты по второй ценовой категории, МВт·ч</w:t>
      </w:r>
    </w:p>
    <w:p w:rsidR="00762250" w:rsidRDefault="00762250">
      <w:pPr>
        <w:pStyle w:val="ConsPlusNonformat"/>
        <w:rPr>
          <w:sz w:val="18"/>
          <w:szCs w:val="18"/>
        </w:rPr>
      </w:pPr>
      <w:r>
        <w:rPr>
          <w:sz w:val="18"/>
          <w:szCs w:val="18"/>
        </w:rPr>
        <w:t>__________,</w:t>
      </w:r>
    </w:p>
    <w:p w:rsidR="00762250" w:rsidRDefault="00762250">
      <w:pPr>
        <w:pStyle w:val="ConsPlusNonformat"/>
        <w:rPr>
          <w:sz w:val="18"/>
          <w:szCs w:val="18"/>
        </w:rPr>
      </w:pPr>
      <w:r>
        <w:rPr>
          <w:sz w:val="18"/>
          <w:szCs w:val="18"/>
        </w:rPr>
        <w:t>в том числе:</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для трех зон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ночной зоне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полупиковой зоне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пиковой зоне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для двух зон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ночной зоне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пиковой зоне суток,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и)  фактический  объем   потребления  электрической  энергии  гарантирующим</w:t>
      </w:r>
    </w:p>
    <w:p w:rsidR="00762250" w:rsidRDefault="00762250">
      <w:pPr>
        <w:pStyle w:val="ConsPlusNonformat"/>
        <w:rPr>
          <w:sz w:val="18"/>
          <w:szCs w:val="18"/>
        </w:rPr>
      </w:pPr>
      <w:r>
        <w:rPr>
          <w:sz w:val="18"/>
          <w:szCs w:val="18"/>
        </w:rPr>
        <w:t>поставщиком на оптовом рынке,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к)  объем  покупки  электрической   энергии   гарантирующим  поставщиком  у</w:t>
      </w:r>
    </w:p>
    <w:p w:rsidR="00762250" w:rsidRDefault="00762250">
      <w:pPr>
        <w:pStyle w:val="ConsPlusNonformat"/>
        <w:rPr>
          <w:sz w:val="18"/>
          <w:szCs w:val="18"/>
        </w:rPr>
      </w:pPr>
      <w:r>
        <w:rPr>
          <w:sz w:val="18"/>
          <w:szCs w:val="18"/>
        </w:rPr>
        <w:t>производителей  электрической энергии (мощности) на розничных рынках, МВт·ч</w:t>
      </w:r>
    </w:p>
    <w:p w:rsidR="00762250" w:rsidRDefault="00762250">
      <w:pPr>
        <w:pStyle w:val="ConsPlusNonformat"/>
        <w:rPr>
          <w:sz w:val="18"/>
          <w:szCs w:val="18"/>
        </w:rPr>
      </w:pPr>
      <w:r>
        <w:rPr>
          <w:sz w:val="18"/>
          <w:szCs w:val="18"/>
        </w:rPr>
        <w:t>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л)   сумма  объемов   потребления   электрической   энергии   потребителями</w:t>
      </w:r>
    </w:p>
    <w:p w:rsidR="00762250" w:rsidRDefault="00762250">
      <w:pPr>
        <w:pStyle w:val="ConsPlusNonformat"/>
        <w:rPr>
          <w:sz w:val="18"/>
          <w:szCs w:val="18"/>
        </w:rPr>
      </w:pPr>
      <w:r>
        <w:rPr>
          <w:sz w:val="18"/>
          <w:szCs w:val="18"/>
        </w:rPr>
        <w:t>(покупателями),   осуществляющими   расчеты  по  второй  -  шестой  ценовым</w:t>
      </w:r>
    </w:p>
    <w:p w:rsidR="00762250" w:rsidRDefault="00762250">
      <w:pPr>
        <w:pStyle w:val="ConsPlusNonformat"/>
        <w:rPr>
          <w:sz w:val="18"/>
          <w:szCs w:val="18"/>
        </w:rPr>
      </w:pPr>
      <w:r>
        <w:rPr>
          <w:sz w:val="18"/>
          <w:szCs w:val="18"/>
        </w:rPr>
        <w:t>категориям, МВт·ч __________,</w:t>
      </w:r>
    </w:p>
    <w:p w:rsidR="00762250" w:rsidRDefault="00762250">
      <w:pPr>
        <w:pStyle w:val="ConsPlusNonformat"/>
        <w:rPr>
          <w:sz w:val="18"/>
          <w:szCs w:val="18"/>
        </w:rPr>
      </w:pPr>
      <w:r>
        <w:rPr>
          <w:sz w:val="18"/>
          <w:szCs w:val="18"/>
        </w:rPr>
        <w:lastRenderedPageBreak/>
        <w:t>в том числе:</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второй ценовой категории,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третьей ценовой категории,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четвертой ценовой категории,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пятой ценовой категории,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по шестой ценовой категории,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м) объем потребления электрической энергии населением  и  приравненными   к</w:t>
      </w:r>
    </w:p>
    <w:p w:rsidR="00762250" w:rsidRDefault="00762250">
      <w:pPr>
        <w:pStyle w:val="ConsPlusNonformat"/>
        <w:rPr>
          <w:sz w:val="18"/>
          <w:szCs w:val="18"/>
        </w:rPr>
      </w:pPr>
      <w:r>
        <w:rPr>
          <w:sz w:val="18"/>
          <w:szCs w:val="18"/>
        </w:rPr>
        <w:t>нему категориями потребителей, МВт·ч 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н) величина изменения средневзвешенной нерегулируемой цены на электрическую</w:t>
      </w:r>
    </w:p>
    <w:p w:rsidR="00762250" w:rsidRDefault="00762250">
      <w:pPr>
        <w:pStyle w:val="ConsPlusNonformat"/>
        <w:rPr>
          <w:sz w:val="18"/>
          <w:szCs w:val="18"/>
        </w:rPr>
      </w:pPr>
      <w:r>
        <w:rPr>
          <w:sz w:val="18"/>
          <w:szCs w:val="18"/>
        </w:rPr>
        <w:t>энергию (мощность), связанная  с  учетом  данных  за  предыдущие  расчетные</w:t>
      </w:r>
    </w:p>
    <w:p w:rsidR="00762250" w:rsidRDefault="00762250">
      <w:pPr>
        <w:pStyle w:val="ConsPlusNonformat"/>
        <w:rPr>
          <w:sz w:val="18"/>
          <w:szCs w:val="18"/>
        </w:rPr>
      </w:pPr>
      <w:r>
        <w:rPr>
          <w:sz w:val="18"/>
          <w:szCs w:val="18"/>
        </w:rPr>
        <w:t>периоды, рублей/МВт·ч &lt;*&gt; __________</w:t>
      </w:r>
    </w:p>
    <w:p w:rsidR="00762250" w:rsidRDefault="00762250">
      <w:pPr>
        <w:pStyle w:val="ConsPlusNonformat"/>
        <w:rPr>
          <w:sz w:val="18"/>
          <w:szCs w:val="18"/>
        </w:rPr>
      </w:pPr>
      <w:r>
        <w:rPr>
          <w:sz w:val="18"/>
          <w:szCs w:val="18"/>
        </w:rPr>
        <w:t xml:space="preserve">    --------------------------------</w:t>
      </w:r>
    </w:p>
    <w:p w:rsidR="00762250" w:rsidRDefault="00762250">
      <w:pPr>
        <w:pStyle w:val="ConsPlusNonformat"/>
        <w:rPr>
          <w:sz w:val="18"/>
          <w:szCs w:val="18"/>
        </w:rPr>
      </w:pPr>
      <w:r>
        <w:rPr>
          <w:sz w:val="18"/>
          <w:szCs w:val="18"/>
        </w:rPr>
        <w:t xml:space="preserve">    &lt;*&gt;  В  случае  если величина изменения средневзвешенной нерегулируемой</w:t>
      </w:r>
    </w:p>
    <w:p w:rsidR="00762250" w:rsidRDefault="00762250">
      <w:pPr>
        <w:pStyle w:val="ConsPlusNonformat"/>
        <w:rPr>
          <w:sz w:val="18"/>
          <w:szCs w:val="18"/>
        </w:rPr>
      </w:pPr>
      <w:r>
        <w:rPr>
          <w:sz w:val="18"/>
          <w:szCs w:val="18"/>
        </w:rPr>
        <w:t>цены  на  электрическую  энергию  (мощность)  не  равна нулю, гарантирующий</w:t>
      </w:r>
    </w:p>
    <w:p w:rsidR="00762250" w:rsidRDefault="00762250">
      <w:pPr>
        <w:pStyle w:val="ConsPlusNonformat"/>
        <w:rPr>
          <w:sz w:val="18"/>
          <w:szCs w:val="18"/>
        </w:rPr>
      </w:pPr>
      <w:r>
        <w:rPr>
          <w:sz w:val="18"/>
          <w:szCs w:val="18"/>
        </w:rPr>
        <w:t>поставщик   публикует   также   средневзвешенную   нерегулируемую  цену  на</w:t>
      </w:r>
    </w:p>
    <w:p w:rsidR="00762250" w:rsidRDefault="00762250">
      <w:pPr>
        <w:pStyle w:val="ConsPlusNonformat"/>
        <w:rPr>
          <w:sz w:val="18"/>
          <w:szCs w:val="18"/>
        </w:rPr>
      </w:pPr>
      <w:r>
        <w:rPr>
          <w:sz w:val="18"/>
          <w:szCs w:val="18"/>
        </w:rPr>
        <w:t>электрическую  энергию  (мощность),  используемую  для  расчета предельного</w:t>
      </w:r>
    </w:p>
    <w:p w:rsidR="00762250" w:rsidRDefault="00762250">
      <w:pPr>
        <w:pStyle w:val="ConsPlusNonformat"/>
        <w:rPr>
          <w:sz w:val="18"/>
          <w:szCs w:val="18"/>
        </w:rPr>
      </w:pPr>
      <w:r>
        <w:rPr>
          <w:sz w:val="18"/>
          <w:szCs w:val="18"/>
        </w:rPr>
        <w:t>уровня  нерегулируемых  цен  для  первой  ценовой категории, и составляющие</w:t>
      </w:r>
    </w:p>
    <w:p w:rsidR="00762250" w:rsidRDefault="00762250">
      <w:pPr>
        <w:pStyle w:val="ConsPlusNonformat"/>
        <w:rPr>
          <w:sz w:val="18"/>
          <w:szCs w:val="18"/>
        </w:rPr>
      </w:pPr>
      <w:r>
        <w:rPr>
          <w:sz w:val="18"/>
          <w:szCs w:val="18"/>
        </w:rPr>
        <w:t>расчета  указанной  средневзвешенной  нерегулируемой  цены на электрическую</w:t>
      </w:r>
    </w:p>
    <w:p w:rsidR="00762250" w:rsidRDefault="00762250">
      <w:pPr>
        <w:pStyle w:val="ConsPlusNonformat"/>
        <w:rPr>
          <w:sz w:val="18"/>
          <w:szCs w:val="18"/>
        </w:rPr>
      </w:pPr>
      <w:r>
        <w:rPr>
          <w:sz w:val="18"/>
          <w:szCs w:val="18"/>
        </w:rPr>
        <w:t>энергию  (мощность)  за  все  периоды,  предшествующие  рассматриваемому, в</w:t>
      </w:r>
    </w:p>
    <w:p w:rsidR="00762250" w:rsidRDefault="00762250">
      <w:pPr>
        <w:pStyle w:val="ConsPlusNonformat"/>
        <w:rPr>
          <w:sz w:val="18"/>
          <w:szCs w:val="18"/>
        </w:rPr>
      </w:pPr>
      <w:r>
        <w:rPr>
          <w:sz w:val="18"/>
          <w:szCs w:val="18"/>
        </w:rPr>
        <w:t>которых   изменились   данные,  необходимые  для  расчета  средневзвешенной</w:t>
      </w:r>
    </w:p>
    <w:p w:rsidR="00762250" w:rsidRDefault="00762250">
      <w:pPr>
        <w:pStyle w:val="ConsPlusNonformat"/>
        <w:rPr>
          <w:sz w:val="18"/>
          <w:szCs w:val="18"/>
        </w:rPr>
      </w:pPr>
      <w:r>
        <w:rPr>
          <w:sz w:val="18"/>
          <w:szCs w:val="18"/>
        </w:rPr>
        <w:t>нерегулируемой  цены  на  электрическую  энергию (мощность), по сравнению с</w:t>
      </w:r>
    </w:p>
    <w:p w:rsidR="00762250" w:rsidRDefault="00762250">
      <w:pPr>
        <w:pStyle w:val="ConsPlusNonformat"/>
        <w:rPr>
          <w:sz w:val="18"/>
          <w:szCs w:val="18"/>
        </w:rPr>
      </w:pPr>
      <w:r>
        <w:rPr>
          <w:sz w:val="18"/>
          <w:szCs w:val="18"/>
        </w:rPr>
        <w:t>данными, используемыми для расчета в этих периодах.</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II. Вторая ценовая категория</w:t>
      </w:r>
    </w:p>
    <w:p w:rsidR="00762250" w:rsidRDefault="00762250">
      <w:pPr>
        <w:pStyle w:val="ConsPlusNonformat"/>
        <w:rPr>
          <w:sz w:val="18"/>
          <w:szCs w:val="18"/>
        </w:rPr>
      </w:pPr>
      <w:r>
        <w:rPr>
          <w:sz w:val="18"/>
          <w:szCs w:val="18"/>
        </w:rPr>
        <w:t xml:space="preserve">                (для объемов покупки электрической энергии</w:t>
      </w:r>
    </w:p>
    <w:p w:rsidR="00762250" w:rsidRDefault="00762250">
      <w:pPr>
        <w:pStyle w:val="ConsPlusNonformat"/>
        <w:rPr>
          <w:sz w:val="18"/>
          <w:szCs w:val="18"/>
        </w:rPr>
      </w:pPr>
      <w:r>
        <w:rPr>
          <w:sz w:val="18"/>
          <w:szCs w:val="18"/>
        </w:rPr>
        <w:t xml:space="preserve">             (мощности), учет которых осуществляется по зонам</w:t>
      </w:r>
    </w:p>
    <w:p w:rsidR="00762250" w:rsidRDefault="00762250">
      <w:pPr>
        <w:pStyle w:val="ConsPlusNonformat"/>
        <w:rPr>
          <w:sz w:val="18"/>
          <w:szCs w:val="18"/>
        </w:rPr>
      </w:pPr>
      <w:r>
        <w:rPr>
          <w:sz w:val="18"/>
          <w:szCs w:val="18"/>
        </w:rPr>
        <w:t xml:space="preserve">                         суток расчетного периода)</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1.   Предельный   уровень   нерегулируемых  цен  для  трех  зон  суток,</w:t>
      </w:r>
    </w:p>
    <w:p w:rsidR="00762250" w:rsidRDefault="00762250">
      <w:pPr>
        <w:pStyle w:val="ConsPlusNonformat"/>
        <w:rPr>
          <w:sz w:val="18"/>
          <w:szCs w:val="18"/>
        </w:rPr>
      </w:pPr>
      <w:r>
        <w:rPr>
          <w:sz w:val="18"/>
          <w:szCs w:val="18"/>
        </w:rPr>
        <w:t>рублей/МВт·ч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widowControl w:val="0"/>
        <w:autoSpaceDE w:val="0"/>
        <w:autoSpaceDN w:val="0"/>
        <w:adjustRightInd w:val="0"/>
        <w:spacing w:after="0" w:line="240" w:lineRule="auto"/>
        <w:jc w:val="both"/>
        <w:rPr>
          <w:rFonts w:ascii="Calibri" w:hAnsi="Calibri" w:cs="Calibri"/>
          <w:sz w:val="18"/>
          <w:szCs w:val="18"/>
        </w:rPr>
        <w:sectPr w:rsidR="00762250" w:rsidSect="00D65A50">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tblPr>
      <w:tblGrid>
        <w:gridCol w:w="6020"/>
        <w:gridCol w:w="1260"/>
        <w:gridCol w:w="1260"/>
        <w:gridCol w:w="1260"/>
        <w:gridCol w:w="1260"/>
      </w:tblGrid>
      <w:tr w:rsidR="00762250">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lastRenderedPageBreak/>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762250">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НН   </w:t>
            </w:r>
          </w:p>
        </w:tc>
      </w:tr>
      <w:tr w:rsidR="0076225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pStyle w:val="ConsPlusNonformat"/>
      </w:pPr>
      <w:r>
        <w:t xml:space="preserve">    2.   Предельный   уровень   нерегулируемых  цен  для  двух  зон  суток,</w:t>
      </w:r>
    </w:p>
    <w:p w:rsidR="00762250" w:rsidRDefault="00762250">
      <w:pPr>
        <w:pStyle w:val="ConsPlusNonformat"/>
      </w:pPr>
      <w:r>
        <w:t>рублей/МВт·ч без НДС</w:t>
      </w:r>
    </w:p>
    <w:p w:rsidR="00762250" w:rsidRDefault="0076225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20"/>
        <w:gridCol w:w="1260"/>
        <w:gridCol w:w="1260"/>
        <w:gridCol w:w="1260"/>
        <w:gridCol w:w="1260"/>
      </w:tblGrid>
      <w:tr w:rsidR="00762250">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762250">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  НН   </w:t>
            </w:r>
          </w:p>
        </w:tc>
      </w:tr>
      <w:tr w:rsidR="0076225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pStyle w:val="ConsPlusNonformat"/>
        <w:rPr>
          <w:sz w:val="18"/>
          <w:szCs w:val="18"/>
        </w:rPr>
      </w:pPr>
      <w:r>
        <w:rPr>
          <w:sz w:val="18"/>
          <w:szCs w:val="18"/>
        </w:rPr>
        <w:t xml:space="preserve">                       III. Третья ценовая категория</w:t>
      </w:r>
    </w:p>
    <w:p w:rsidR="00762250" w:rsidRDefault="00762250">
      <w:pPr>
        <w:pStyle w:val="ConsPlusNonformat"/>
        <w:rPr>
          <w:sz w:val="18"/>
          <w:szCs w:val="18"/>
        </w:rPr>
      </w:pPr>
      <w:r>
        <w:rPr>
          <w:sz w:val="18"/>
          <w:szCs w:val="18"/>
        </w:rPr>
        <w:t xml:space="preserve">          (для объемов покупки электрической энергии (мощности),</w:t>
      </w:r>
    </w:p>
    <w:p w:rsidR="00762250" w:rsidRDefault="00762250">
      <w:pPr>
        <w:pStyle w:val="ConsPlusNonformat"/>
        <w:rPr>
          <w:sz w:val="18"/>
          <w:szCs w:val="18"/>
        </w:rPr>
      </w:pPr>
      <w:r>
        <w:rPr>
          <w:sz w:val="18"/>
          <w:szCs w:val="18"/>
        </w:rPr>
        <w:t xml:space="preserve">          в отношении которых за расчетный период осуществляется</w:t>
      </w:r>
    </w:p>
    <w:p w:rsidR="00762250" w:rsidRDefault="00762250">
      <w:pPr>
        <w:pStyle w:val="ConsPlusNonformat"/>
        <w:rPr>
          <w:sz w:val="18"/>
          <w:szCs w:val="18"/>
        </w:rPr>
      </w:pPr>
      <w:r>
        <w:rPr>
          <w:sz w:val="18"/>
          <w:szCs w:val="18"/>
        </w:rPr>
        <w:t xml:space="preserve">       почасовой учет, но не осуществляется почасовое планирование,</w:t>
      </w:r>
    </w:p>
    <w:p w:rsidR="00762250" w:rsidRDefault="00762250">
      <w:pPr>
        <w:pStyle w:val="ConsPlusNonformat"/>
        <w:rPr>
          <w:sz w:val="18"/>
          <w:szCs w:val="18"/>
        </w:rPr>
      </w:pPr>
      <w:r>
        <w:rPr>
          <w:sz w:val="18"/>
          <w:szCs w:val="18"/>
        </w:rPr>
        <w:t xml:space="preserve">            а стоимость услуг по передаче электрической энергии</w:t>
      </w:r>
    </w:p>
    <w:p w:rsidR="00762250" w:rsidRDefault="00762250">
      <w:pPr>
        <w:pStyle w:val="ConsPlusNonformat"/>
        <w:rPr>
          <w:sz w:val="18"/>
          <w:szCs w:val="18"/>
        </w:rPr>
      </w:pPr>
      <w:r>
        <w:rPr>
          <w:sz w:val="18"/>
          <w:szCs w:val="18"/>
        </w:rPr>
        <w:t xml:space="preserve">        определяется по тарифу на услуги по передаче электрической</w:t>
      </w:r>
    </w:p>
    <w:p w:rsidR="00762250" w:rsidRDefault="00762250">
      <w:pPr>
        <w:pStyle w:val="ConsPlusNonformat"/>
        <w:rPr>
          <w:sz w:val="18"/>
          <w:szCs w:val="18"/>
        </w:rPr>
      </w:pPr>
      <w:r>
        <w:rPr>
          <w:sz w:val="18"/>
          <w:szCs w:val="18"/>
        </w:rPr>
        <w:t xml:space="preserve">                    энергии в одноставочном выражении)</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1.  Ставка  за  электрическую энергию предельного уровня нерегулируемых</w:t>
      </w:r>
    </w:p>
    <w:p w:rsidR="00762250" w:rsidRDefault="00762250">
      <w:pPr>
        <w:pStyle w:val="ConsPlusNonformat"/>
        <w:rPr>
          <w:sz w:val="18"/>
          <w:szCs w:val="18"/>
        </w:rPr>
      </w:pPr>
      <w:r>
        <w:rPr>
          <w:sz w:val="18"/>
          <w:szCs w:val="18"/>
        </w:rPr>
        <w:t>цен, рублей/МВт·ч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76225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62250">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p w:rsidR="00762250" w:rsidRDefault="00762250">
      <w:pPr>
        <w:pStyle w:val="ConsPlusNonformat"/>
        <w:rPr>
          <w:sz w:val="18"/>
          <w:szCs w:val="18"/>
        </w:rPr>
      </w:pPr>
      <w:r>
        <w:rPr>
          <w:sz w:val="18"/>
          <w:szCs w:val="18"/>
        </w:rPr>
        <w:t xml:space="preserve">    --------------------------------</w:t>
      </w:r>
    </w:p>
    <w:p w:rsidR="00762250" w:rsidRDefault="00762250">
      <w:pPr>
        <w:pStyle w:val="ConsPlusNonformat"/>
        <w:rPr>
          <w:sz w:val="18"/>
          <w:szCs w:val="18"/>
        </w:rPr>
      </w:pPr>
      <w:r>
        <w:rPr>
          <w:sz w:val="18"/>
          <w:szCs w:val="18"/>
        </w:rPr>
        <w:t xml:space="preserve">    &lt;*&gt;  Таблица приводится для каждого уровня напряжения (ВН, СН I, СН II,</w:t>
      </w:r>
    </w:p>
    <w:p w:rsidR="00762250" w:rsidRDefault="00762250">
      <w:pPr>
        <w:pStyle w:val="ConsPlusNonformat"/>
        <w:rPr>
          <w:sz w:val="18"/>
          <w:szCs w:val="18"/>
        </w:rPr>
      </w:pPr>
      <w:r>
        <w:rPr>
          <w:sz w:val="18"/>
          <w:szCs w:val="18"/>
        </w:rPr>
        <w:t>НН).</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2.   Ставка  за  мощность,  приобретаемую  потребителем  (покупателем),</w:t>
      </w:r>
    </w:p>
    <w:p w:rsidR="00762250" w:rsidRDefault="00762250">
      <w:pPr>
        <w:pStyle w:val="ConsPlusNonformat"/>
        <w:rPr>
          <w:sz w:val="18"/>
          <w:szCs w:val="18"/>
        </w:rPr>
      </w:pPr>
      <w:r>
        <w:rPr>
          <w:sz w:val="18"/>
          <w:szCs w:val="18"/>
        </w:rPr>
        <w:t>предельного   уровня   нерегулируемых  цен,  рублей/МВт  в  месяц  без  НДС</w:t>
      </w:r>
    </w:p>
    <w:p w:rsidR="00762250" w:rsidRDefault="00762250">
      <w:pPr>
        <w:pStyle w:val="ConsPlusNonformat"/>
        <w:rPr>
          <w:sz w:val="18"/>
          <w:szCs w:val="18"/>
        </w:rPr>
      </w:pPr>
      <w:r>
        <w:rPr>
          <w:sz w:val="18"/>
          <w:szCs w:val="18"/>
        </w:rPr>
        <w:t>______________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IV. Четвертая ценовая категория</w:t>
      </w:r>
    </w:p>
    <w:p w:rsidR="00762250" w:rsidRDefault="00762250">
      <w:pPr>
        <w:pStyle w:val="ConsPlusNonformat"/>
        <w:rPr>
          <w:sz w:val="18"/>
          <w:szCs w:val="18"/>
        </w:rPr>
      </w:pPr>
      <w:r>
        <w:rPr>
          <w:sz w:val="18"/>
          <w:szCs w:val="18"/>
        </w:rPr>
        <w:t xml:space="preserve">          (для объемов покупки электрической энергии (мощности),</w:t>
      </w:r>
    </w:p>
    <w:p w:rsidR="00762250" w:rsidRDefault="00762250">
      <w:pPr>
        <w:pStyle w:val="ConsPlusNonformat"/>
        <w:rPr>
          <w:sz w:val="18"/>
          <w:szCs w:val="18"/>
        </w:rPr>
      </w:pPr>
      <w:r>
        <w:rPr>
          <w:sz w:val="18"/>
          <w:szCs w:val="18"/>
        </w:rPr>
        <w:lastRenderedPageBreak/>
        <w:t xml:space="preserve">          в отношении которых за расчетный период осуществляется</w:t>
      </w:r>
    </w:p>
    <w:p w:rsidR="00762250" w:rsidRDefault="00762250">
      <w:pPr>
        <w:pStyle w:val="ConsPlusNonformat"/>
        <w:rPr>
          <w:sz w:val="18"/>
          <w:szCs w:val="18"/>
        </w:rPr>
      </w:pPr>
      <w:r>
        <w:rPr>
          <w:sz w:val="18"/>
          <w:szCs w:val="18"/>
        </w:rPr>
        <w:t xml:space="preserve">       почасовой учет, но не осуществляется почасовое планирование,</w:t>
      </w:r>
    </w:p>
    <w:p w:rsidR="00762250" w:rsidRDefault="00762250">
      <w:pPr>
        <w:pStyle w:val="ConsPlusNonformat"/>
        <w:rPr>
          <w:sz w:val="18"/>
          <w:szCs w:val="18"/>
        </w:rPr>
      </w:pPr>
      <w:r>
        <w:rPr>
          <w:sz w:val="18"/>
          <w:szCs w:val="18"/>
        </w:rPr>
        <w:t xml:space="preserve">            а стоимость услуг по передаче электрической энергии</w:t>
      </w:r>
    </w:p>
    <w:p w:rsidR="00762250" w:rsidRDefault="00762250">
      <w:pPr>
        <w:pStyle w:val="ConsPlusNonformat"/>
        <w:rPr>
          <w:sz w:val="18"/>
          <w:szCs w:val="18"/>
        </w:rPr>
      </w:pPr>
      <w:r>
        <w:rPr>
          <w:sz w:val="18"/>
          <w:szCs w:val="18"/>
        </w:rPr>
        <w:t xml:space="preserve">               определяется по тарифу на услуги по передаче</w:t>
      </w:r>
    </w:p>
    <w:p w:rsidR="00762250" w:rsidRDefault="00762250">
      <w:pPr>
        <w:pStyle w:val="ConsPlusNonformat"/>
        <w:rPr>
          <w:sz w:val="18"/>
          <w:szCs w:val="18"/>
        </w:rPr>
      </w:pPr>
      <w:r>
        <w:rPr>
          <w:sz w:val="18"/>
          <w:szCs w:val="18"/>
        </w:rPr>
        <w:t xml:space="preserve">             электрической энергии в двухставочном выражении)</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1.  Ставка  за  электрическую энергию предельного уровня нерегулируемых</w:t>
      </w:r>
    </w:p>
    <w:p w:rsidR="00762250" w:rsidRDefault="00762250">
      <w:pPr>
        <w:pStyle w:val="ConsPlusNonformat"/>
        <w:rPr>
          <w:sz w:val="18"/>
          <w:szCs w:val="18"/>
        </w:rPr>
      </w:pPr>
      <w:r>
        <w:rPr>
          <w:sz w:val="18"/>
          <w:szCs w:val="18"/>
        </w:rPr>
        <w:t>цен, рублей/МВт·ч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p w:rsidR="00762250" w:rsidRDefault="00762250">
      <w:pPr>
        <w:pStyle w:val="ConsPlusNonformat"/>
        <w:rPr>
          <w:sz w:val="18"/>
          <w:szCs w:val="18"/>
        </w:rPr>
      </w:pPr>
      <w:r>
        <w:rPr>
          <w:sz w:val="18"/>
          <w:szCs w:val="18"/>
        </w:rPr>
        <w:t xml:space="preserve">    --------------------------------</w:t>
      </w:r>
    </w:p>
    <w:p w:rsidR="00762250" w:rsidRDefault="00762250">
      <w:pPr>
        <w:pStyle w:val="ConsPlusNonformat"/>
        <w:rPr>
          <w:sz w:val="18"/>
          <w:szCs w:val="18"/>
        </w:rPr>
      </w:pPr>
      <w:r>
        <w:rPr>
          <w:sz w:val="18"/>
          <w:szCs w:val="18"/>
        </w:rPr>
        <w:t xml:space="preserve">    &lt;*&gt;  Таблица приводится для каждого уровня напряжения (ВН, СН I, СН II,</w:t>
      </w:r>
    </w:p>
    <w:p w:rsidR="00762250" w:rsidRDefault="00762250">
      <w:pPr>
        <w:pStyle w:val="ConsPlusNonformat"/>
        <w:rPr>
          <w:sz w:val="18"/>
          <w:szCs w:val="18"/>
        </w:rPr>
      </w:pPr>
      <w:r>
        <w:rPr>
          <w:sz w:val="18"/>
          <w:szCs w:val="18"/>
        </w:rPr>
        <w:t>НН).</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2.   Ставка  за  мощность,  приобретаемую  потребителем  (покупателем),</w:t>
      </w:r>
    </w:p>
    <w:p w:rsidR="00762250" w:rsidRDefault="00762250">
      <w:pPr>
        <w:pStyle w:val="ConsPlusNonformat"/>
        <w:rPr>
          <w:sz w:val="18"/>
          <w:szCs w:val="18"/>
        </w:rPr>
      </w:pPr>
      <w:r>
        <w:rPr>
          <w:sz w:val="18"/>
          <w:szCs w:val="18"/>
        </w:rPr>
        <w:t>предельного   уровня   нерегулируемых  цен,  рублей/МВт  в  месяц  без  НДС</w:t>
      </w:r>
    </w:p>
    <w:p w:rsidR="00762250" w:rsidRDefault="00762250">
      <w:pPr>
        <w:pStyle w:val="ConsPlusNonformat"/>
        <w:rPr>
          <w:sz w:val="18"/>
          <w:szCs w:val="18"/>
        </w:rPr>
      </w:pPr>
      <w:r>
        <w:rPr>
          <w:sz w:val="18"/>
          <w:szCs w:val="18"/>
        </w:rPr>
        <w:t>______________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762250" w:rsidRDefault="00762250">
      <w:pPr>
        <w:pStyle w:val="ConsPlusNonformat"/>
        <w:rPr>
          <w:sz w:val="18"/>
          <w:szCs w:val="18"/>
        </w:rPr>
      </w:pPr>
      <w:r>
        <w:rPr>
          <w:sz w:val="18"/>
          <w:szCs w:val="18"/>
        </w:rPr>
        <w:t>передаче   электрической   энергии   за   содержание   электрических  сетей</w:t>
      </w:r>
    </w:p>
    <w:p w:rsidR="00762250" w:rsidRDefault="00762250">
      <w:pPr>
        <w:pStyle w:val="ConsPlusNonformat"/>
        <w:rPr>
          <w:sz w:val="18"/>
          <w:szCs w:val="18"/>
        </w:rPr>
      </w:pPr>
      <w:r>
        <w:rPr>
          <w:sz w:val="18"/>
          <w:szCs w:val="18"/>
        </w:rPr>
        <w:t>предельного уровня нерегулируемых цен, рублей/МВт в месяц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5280"/>
        <w:gridCol w:w="960"/>
        <w:gridCol w:w="1080"/>
        <w:gridCol w:w="1080"/>
        <w:gridCol w:w="1080"/>
      </w:tblGrid>
      <w:tr w:rsidR="00762250">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762250">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762250">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8"/>
          <w:szCs w:val="18"/>
        </w:rPr>
      </w:pPr>
    </w:p>
    <w:p w:rsidR="00762250" w:rsidRDefault="00762250">
      <w:pPr>
        <w:pStyle w:val="ConsPlusNonformat"/>
        <w:rPr>
          <w:sz w:val="18"/>
          <w:szCs w:val="18"/>
        </w:rPr>
      </w:pPr>
      <w:r>
        <w:rPr>
          <w:sz w:val="18"/>
          <w:szCs w:val="18"/>
        </w:rPr>
        <w:t xml:space="preserve">                        V. Пятая ценовая категория</w:t>
      </w:r>
    </w:p>
    <w:p w:rsidR="00762250" w:rsidRDefault="00762250">
      <w:pPr>
        <w:pStyle w:val="ConsPlusNonformat"/>
        <w:rPr>
          <w:sz w:val="18"/>
          <w:szCs w:val="18"/>
        </w:rPr>
      </w:pPr>
      <w:r>
        <w:rPr>
          <w:sz w:val="18"/>
          <w:szCs w:val="18"/>
        </w:rPr>
        <w:t xml:space="preserve">          (для объемов покупки электрической энергии (мощности),</w:t>
      </w:r>
    </w:p>
    <w:p w:rsidR="00762250" w:rsidRDefault="00762250">
      <w:pPr>
        <w:pStyle w:val="ConsPlusNonformat"/>
        <w:rPr>
          <w:sz w:val="18"/>
          <w:szCs w:val="18"/>
        </w:rPr>
      </w:pPr>
      <w:r>
        <w:rPr>
          <w:sz w:val="18"/>
          <w:szCs w:val="18"/>
        </w:rPr>
        <w:t xml:space="preserve">          в отношении которых за расчетный период осуществляются</w:t>
      </w:r>
    </w:p>
    <w:p w:rsidR="00762250" w:rsidRDefault="00762250">
      <w:pPr>
        <w:pStyle w:val="ConsPlusNonformat"/>
        <w:rPr>
          <w:sz w:val="18"/>
          <w:szCs w:val="18"/>
        </w:rPr>
      </w:pPr>
      <w:r>
        <w:rPr>
          <w:sz w:val="18"/>
          <w:szCs w:val="18"/>
        </w:rPr>
        <w:t xml:space="preserve">             почасовое планирование и учет, а стоимость услуг</w:t>
      </w:r>
    </w:p>
    <w:p w:rsidR="00762250" w:rsidRDefault="00762250">
      <w:pPr>
        <w:pStyle w:val="ConsPlusNonformat"/>
        <w:rPr>
          <w:sz w:val="18"/>
          <w:szCs w:val="18"/>
        </w:rPr>
      </w:pPr>
      <w:r>
        <w:rPr>
          <w:sz w:val="18"/>
          <w:szCs w:val="18"/>
        </w:rPr>
        <w:t xml:space="preserve">              по передаче электрической энергии определяется</w:t>
      </w:r>
    </w:p>
    <w:p w:rsidR="00762250" w:rsidRDefault="00762250">
      <w:pPr>
        <w:pStyle w:val="ConsPlusNonformat"/>
        <w:rPr>
          <w:sz w:val="18"/>
          <w:szCs w:val="18"/>
        </w:rPr>
      </w:pPr>
      <w:r>
        <w:rPr>
          <w:sz w:val="18"/>
          <w:szCs w:val="18"/>
        </w:rPr>
        <w:t xml:space="preserve">               по тарифу на услуги по передаче электрической</w:t>
      </w:r>
    </w:p>
    <w:p w:rsidR="00762250" w:rsidRDefault="00762250">
      <w:pPr>
        <w:pStyle w:val="ConsPlusNonformat"/>
        <w:rPr>
          <w:sz w:val="18"/>
          <w:szCs w:val="18"/>
        </w:rPr>
      </w:pPr>
      <w:r>
        <w:rPr>
          <w:sz w:val="18"/>
          <w:szCs w:val="18"/>
        </w:rPr>
        <w:t xml:space="preserve">                    энергии в одноставочном выражении)</w:t>
      </w:r>
    </w:p>
    <w:p w:rsidR="00762250" w:rsidRDefault="00762250">
      <w:pPr>
        <w:pStyle w:val="ConsPlusNonformat"/>
        <w:rPr>
          <w:sz w:val="18"/>
          <w:szCs w:val="18"/>
        </w:rPr>
      </w:pPr>
    </w:p>
    <w:p w:rsidR="00762250" w:rsidRDefault="00762250">
      <w:pPr>
        <w:pStyle w:val="ConsPlusNonformat"/>
        <w:rPr>
          <w:sz w:val="18"/>
          <w:szCs w:val="18"/>
        </w:rPr>
      </w:pPr>
      <w:r>
        <w:rPr>
          <w:sz w:val="18"/>
          <w:szCs w:val="18"/>
        </w:rPr>
        <w:lastRenderedPageBreak/>
        <w:t xml:space="preserve">    1.  Ставка  за  электрическую энергию предельного уровня нерегулируемых</w:t>
      </w:r>
    </w:p>
    <w:p w:rsidR="00762250" w:rsidRDefault="00762250">
      <w:pPr>
        <w:pStyle w:val="ConsPlusNonformat"/>
        <w:rPr>
          <w:sz w:val="18"/>
          <w:szCs w:val="18"/>
        </w:rPr>
      </w:pPr>
      <w:r>
        <w:rPr>
          <w:sz w:val="18"/>
          <w:szCs w:val="18"/>
        </w:rPr>
        <w:t>цен, рублей/МВт·ч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p w:rsidR="00762250" w:rsidRDefault="00762250">
      <w:pPr>
        <w:pStyle w:val="ConsPlusNonformat"/>
        <w:rPr>
          <w:sz w:val="18"/>
          <w:szCs w:val="18"/>
        </w:rPr>
      </w:pPr>
      <w:r>
        <w:rPr>
          <w:sz w:val="18"/>
          <w:szCs w:val="18"/>
        </w:rPr>
        <w:t xml:space="preserve">    --------------------------------</w:t>
      </w:r>
    </w:p>
    <w:p w:rsidR="00762250" w:rsidRDefault="00762250">
      <w:pPr>
        <w:pStyle w:val="ConsPlusNonformat"/>
        <w:rPr>
          <w:sz w:val="18"/>
          <w:szCs w:val="18"/>
        </w:rPr>
      </w:pPr>
      <w:r>
        <w:rPr>
          <w:sz w:val="18"/>
          <w:szCs w:val="18"/>
        </w:rPr>
        <w:t xml:space="preserve">    &lt;*&gt;  Таблица приводится для каждого уровня напряжения (ВН, СН I, СН II,</w:t>
      </w:r>
    </w:p>
    <w:p w:rsidR="00762250" w:rsidRDefault="00762250">
      <w:pPr>
        <w:pStyle w:val="ConsPlusNonformat"/>
        <w:rPr>
          <w:sz w:val="18"/>
          <w:szCs w:val="18"/>
        </w:rPr>
      </w:pPr>
      <w:r>
        <w:rPr>
          <w:sz w:val="18"/>
          <w:szCs w:val="18"/>
        </w:rPr>
        <w:t>НН).</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tblPr>
      <w:tblGrid>
        <w:gridCol w:w="7440"/>
        <w:gridCol w:w="1680"/>
      </w:tblGrid>
      <w:tr w:rsidR="00762250">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76225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p w:rsidR="00762250" w:rsidRDefault="00762250">
      <w:pPr>
        <w:pStyle w:val="ConsPlusNonformat"/>
        <w:rPr>
          <w:sz w:val="18"/>
          <w:szCs w:val="18"/>
        </w:rPr>
      </w:pPr>
      <w:r>
        <w:rPr>
          <w:sz w:val="18"/>
          <w:szCs w:val="18"/>
        </w:rPr>
        <w:t xml:space="preserve">    2.   Ставка  за  мощность,  приобретаемую  потребителем  (покупателем),</w:t>
      </w:r>
    </w:p>
    <w:p w:rsidR="00762250" w:rsidRDefault="00762250">
      <w:pPr>
        <w:pStyle w:val="ConsPlusNonformat"/>
        <w:rPr>
          <w:sz w:val="18"/>
          <w:szCs w:val="18"/>
        </w:rPr>
      </w:pPr>
      <w:r>
        <w:rPr>
          <w:sz w:val="18"/>
          <w:szCs w:val="18"/>
        </w:rPr>
        <w:t>предельного   уровня   нерегулируемых  цен,  рублей/МВт  в  месяц  без  НДС</w:t>
      </w:r>
    </w:p>
    <w:p w:rsidR="00762250" w:rsidRDefault="00762250">
      <w:pPr>
        <w:pStyle w:val="ConsPlusNonformat"/>
        <w:rPr>
          <w:sz w:val="18"/>
          <w:szCs w:val="18"/>
        </w:rPr>
      </w:pPr>
      <w:r>
        <w:rPr>
          <w:sz w:val="18"/>
          <w:szCs w:val="18"/>
        </w:rPr>
        <w:t>______________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VI. Шестая ценовая категория</w:t>
      </w:r>
    </w:p>
    <w:p w:rsidR="00762250" w:rsidRDefault="00762250">
      <w:pPr>
        <w:pStyle w:val="ConsPlusNonformat"/>
        <w:rPr>
          <w:sz w:val="18"/>
          <w:szCs w:val="18"/>
        </w:rPr>
      </w:pPr>
      <w:r>
        <w:rPr>
          <w:sz w:val="18"/>
          <w:szCs w:val="18"/>
        </w:rPr>
        <w:t xml:space="preserve">          (для объемов покупки электрической энергии (мощности),</w:t>
      </w:r>
    </w:p>
    <w:p w:rsidR="00762250" w:rsidRDefault="00762250">
      <w:pPr>
        <w:pStyle w:val="ConsPlusNonformat"/>
        <w:rPr>
          <w:sz w:val="18"/>
          <w:szCs w:val="18"/>
        </w:rPr>
      </w:pPr>
      <w:r>
        <w:rPr>
          <w:sz w:val="18"/>
          <w:szCs w:val="18"/>
        </w:rPr>
        <w:t xml:space="preserve">          в отношении которых за расчетный период осуществляются</w:t>
      </w:r>
    </w:p>
    <w:p w:rsidR="00762250" w:rsidRDefault="00762250">
      <w:pPr>
        <w:pStyle w:val="ConsPlusNonformat"/>
        <w:rPr>
          <w:sz w:val="18"/>
          <w:szCs w:val="18"/>
        </w:rPr>
      </w:pPr>
      <w:r>
        <w:rPr>
          <w:sz w:val="18"/>
          <w:szCs w:val="18"/>
        </w:rPr>
        <w:lastRenderedPageBreak/>
        <w:t xml:space="preserve">             почасовое планирование и учет, а стоимость услуг</w:t>
      </w:r>
    </w:p>
    <w:p w:rsidR="00762250" w:rsidRDefault="00762250">
      <w:pPr>
        <w:pStyle w:val="ConsPlusNonformat"/>
        <w:rPr>
          <w:sz w:val="18"/>
          <w:szCs w:val="18"/>
        </w:rPr>
      </w:pPr>
      <w:r>
        <w:rPr>
          <w:sz w:val="18"/>
          <w:szCs w:val="18"/>
        </w:rPr>
        <w:t xml:space="preserve">              по передаче электрической энергии определяется</w:t>
      </w:r>
    </w:p>
    <w:p w:rsidR="00762250" w:rsidRDefault="00762250">
      <w:pPr>
        <w:pStyle w:val="ConsPlusNonformat"/>
        <w:rPr>
          <w:sz w:val="18"/>
          <w:szCs w:val="18"/>
        </w:rPr>
      </w:pPr>
      <w:r>
        <w:rPr>
          <w:sz w:val="18"/>
          <w:szCs w:val="18"/>
        </w:rPr>
        <w:t xml:space="preserve">           по тарифу на услуги по передаче электрической энергии</w:t>
      </w:r>
    </w:p>
    <w:p w:rsidR="00762250" w:rsidRDefault="00762250">
      <w:pPr>
        <w:pStyle w:val="ConsPlusNonformat"/>
        <w:rPr>
          <w:sz w:val="18"/>
          <w:szCs w:val="18"/>
        </w:rPr>
      </w:pPr>
      <w:r>
        <w:rPr>
          <w:sz w:val="18"/>
          <w:szCs w:val="18"/>
        </w:rPr>
        <w:t xml:space="preserve">                        в двухставочном выражении)</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1.  Ставка  за  электрическую энергию предельного уровня нерегулируемых</w:t>
      </w:r>
    </w:p>
    <w:p w:rsidR="00762250" w:rsidRDefault="00762250">
      <w:pPr>
        <w:pStyle w:val="ConsPlusNonformat"/>
        <w:rPr>
          <w:sz w:val="18"/>
          <w:szCs w:val="18"/>
        </w:rPr>
      </w:pPr>
      <w:r>
        <w:rPr>
          <w:sz w:val="18"/>
          <w:szCs w:val="18"/>
        </w:rPr>
        <w:t>цен, рублей/МВт·ч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p w:rsidR="00762250" w:rsidRDefault="00762250">
      <w:pPr>
        <w:pStyle w:val="ConsPlusNonformat"/>
        <w:rPr>
          <w:sz w:val="18"/>
          <w:szCs w:val="18"/>
        </w:rPr>
      </w:pPr>
      <w:r>
        <w:rPr>
          <w:sz w:val="18"/>
          <w:szCs w:val="18"/>
        </w:rPr>
        <w:t xml:space="preserve">    --------------------------------</w:t>
      </w:r>
    </w:p>
    <w:p w:rsidR="00762250" w:rsidRDefault="00762250">
      <w:pPr>
        <w:pStyle w:val="ConsPlusNonformat"/>
        <w:rPr>
          <w:sz w:val="18"/>
          <w:szCs w:val="18"/>
        </w:rPr>
      </w:pPr>
      <w:r>
        <w:rPr>
          <w:sz w:val="18"/>
          <w:szCs w:val="18"/>
        </w:rPr>
        <w:t xml:space="preserve">    &lt;*&gt;  Таблица приводится для каждого уровня напряжения (ВН, СН I, СН II,</w:t>
      </w:r>
    </w:p>
    <w:p w:rsidR="00762250" w:rsidRDefault="00762250">
      <w:pPr>
        <w:pStyle w:val="ConsPlusNonformat"/>
        <w:rPr>
          <w:sz w:val="18"/>
          <w:szCs w:val="18"/>
        </w:rPr>
      </w:pPr>
      <w:r>
        <w:rPr>
          <w:sz w:val="18"/>
          <w:szCs w:val="18"/>
        </w:rPr>
        <w:t>НН).</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762250">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762250">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blCellSpacing w:w="5" w:type="nil"/>
        </w:trPr>
        <w:tc>
          <w:tcPr>
            <w:tcW w:w="720" w:type="dxa"/>
            <w:tcBorders>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gridSpan w:val="2"/>
            <w:tcBorders>
              <w:bottom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tblPr>
      <w:tblGrid>
        <w:gridCol w:w="7440"/>
        <w:gridCol w:w="1680"/>
      </w:tblGrid>
      <w:tr w:rsidR="00762250">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r w:rsidR="00762250">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widowControl w:val="0"/>
        <w:autoSpaceDE w:val="0"/>
        <w:autoSpaceDN w:val="0"/>
        <w:adjustRightInd w:val="0"/>
        <w:spacing w:after="0" w:line="240" w:lineRule="auto"/>
        <w:jc w:val="both"/>
        <w:rPr>
          <w:rFonts w:ascii="Calibri" w:hAnsi="Calibri" w:cs="Calibri"/>
          <w:sz w:val="16"/>
          <w:szCs w:val="16"/>
        </w:rPr>
      </w:pPr>
    </w:p>
    <w:p w:rsidR="00762250" w:rsidRDefault="00762250">
      <w:pPr>
        <w:pStyle w:val="ConsPlusNonformat"/>
        <w:rPr>
          <w:sz w:val="18"/>
          <w:szCs w:val="18"/>
        </w:rPr>
      </w:pPr>
      <w:r>
        <w:rPr>
          <w:sz w:val="18"/>
          <w:szCs w:val="18"/>
        </w:rPr>
        <w:t xml:space="preserve">    2.   Ставка  за  мощность,  приобретаемую  потребителем  (покупателем),</w:t>
      </w:r>
    </w:p>
    <w:p w:rsidR="00762250" w:rsidRDefault="00762250">
      <w:pPr>
        <w:pStyle w:val="ConsPlusNonformat"/>
        <w:rPr>
          <w:sz w:val="18"/>
          <w:szCs w:val="18"/>
        </w:rPr>
      </w:pPr>
      <w:r>
        <w:rPr>
          <w:sz w:val="18"/>
          <w:szCs w:val="18"/>
        </w:rPr>
        <w:t>предельного   уровня   нерегулируемых  цен,  рублей/МВт  в  месяц  без  НДС</w:t>
      </w:r>
    </w:p>
    <w:p w:rsidR="00762250" w:rsidRDefault="00762250">
      <w:pPr>
        <w:pStyle w:val="ConsPlusNonformat"/>
        <w:rPr>
          <w:sz w:val="18"/>
          <w:szCs w:val="18"/>
        </w:rPr>
      </w:pPr>
      <w:r>
        <w:rPr>
          <w:sz w:val="18"/>
          <w:szCs w:val="18"/>
        </w:rPr>
        <w:lastRenderedPageBreak/>
        <w:t>____________</w:t>
      </w:r>
    </w:p>
    <w:p w:rsidR="00762250" w:rsidRDefault="00762250">
      <w:pPr>
        <w:pStyle w:val="ConsPlusNonformat"/>
        <w:rPr>
          <w:sz w:val="18"/>
          <w:szCs w:val="18"/>
        </w:rPr>
      </w:pPr>
    </w:p>
    <w:p w:rsidR="00762250" w:rsidRDefault="00762250">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762250" w:rsidRDefault="00762250">
      <w:pPr>
        <w:pStyle w:val="ConsPlusNonformat"/>
        <w:rPr>
          <w:sz w:val="18"/>
          <w:szCs w:val="18"/>
        </w:rPr>
      </w:pPr>
      <w:r>
        <w:rPr>
          <w:sz w:val="18"/>
          <w:szCs w:val="18"/>
        </w:rPr>
        <w:t>передаче   электрической   энергии   за   содержание   электрических  сетей</w:t>
      </w:r>
    </w:p>
    <w:p w:rsidR="00762250" w:rsidRDefault="00762250">
      <w:pPr>
        <w:pStyle w:val="ConsPlusNonformat"/>
        <w:rPr>
          <w:sz w:val="18"/>
          <w:szCs w:val="18"/>
        </w:rPr>
      </w:pPr>
      <w:r>
        <w:rPr>
          <w:sz w:val="18"/>
          <w:szCs w:val="18"/>
        </w:rPr>
        <w:t>предельного уровня нерегулируемых цен, рублей/МВт в месяц без НДС</w:t>
      </w:r>
    </w:p>
    <w:p w:rsidR="00762250" w:rsidRDefault="00762250">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4920"/>
        <w:gridCol w:w="1320"/>
        <w:gridCol w:w="1200"/>
        <w:gridCol w:w="1200"/>
        <w:gridCol w:w="960"/>
      </w:tblGrid>
      <w:tr w:rsidR="00762250">
        <w:tblPrEx>
          <w:tblCellMar>
            <w:top w:w="0" w:type="dxa"/>
            <w:bottom w:w="0" w:type="dxa"/>
          </w:tblCellMar>
        </w:tblPrEx>
        <w:trPr>
          <w:trHeight w:val="36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762250">
        <w:tblPrEx>
          <w:tblCellMar>
            <w:top w:w="0" w:type="dxa"/>
            <w:bottom w:w="0" w:type="dxa"/>
          </w:tblCellMar>
        </w:tblPrEx>
        <w:trPr>
          <w:tblCellSpacing w:w="5" w:type="nil"/>
        </w:trPr>
        <w:tc>
          <w:tcPr>
            <w:tcW w:w="4920" w:type="dxa"/>
            <w:vMerge/>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20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20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  НН  </w:t>
            </w:r>
          </w:p>
        </w:tc>
      </w:tr>
      <w:tr w:rsidR="00762250">
        <w:tblPrEx>
          <w:tblCellMar>
            <w:top w:w="0" w:type="dxa"/>
            <w:bottom w:w="0" w:type="dxa"/>
          </w:tblCellMar>
        </w:tblPrEx>
        <w:trPr>
          <w:trHeight w:val="540"/>
          <w:tblCellSpacing w:w="5" w:type="nil"/>
        </w:trPr>
        <w:tc>
          <w:tcPr>
            <w:tcW w:w="49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132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62250" w:rsidRDefault="00762250">
            <w:pPr>
              <w:pStyle w:val="ConsPlusCell"/>
              <w:rPr>
                <w:rFonts w:ascii="Courier New" w:hAnsi="Courier New" w:cs="Courier New"/>
                <w:sz w:val="20"/>
                <w:szCs w:val="20"/>
              </w:rPr>
            </w:pPr>
          </w:p>
        </w:tc>
      </w:tr>
    </w:tbl>
    <w:p w:rsidR="00762250" w:rsidRDefault="00762250">
      <w:pPr>
        <w:pStyle w:val="ConsPlusNonformat"/>
      </w:pPr>
      <w:r>
        <w:t xml:space="preserve">                                                                            ".</w:t>
      </w:r>
    </w:p>
    <w:p w:rsidR="00762250" w:rsidRDefault="00762250">
      <w:pPr>
        <w:pStyle w:val="ConsPlusNonformat"/>
        <w:sectPr w:rsidR="00762250">
          <w:pgSz w:w="16838" w:h="11905"/>
          <w:pgMar w:top="1701" w:right="1134" w:bottom="850" w:left="1134" w:header="720" w:footer="720" w:gutter="0"/>
          <w:cols w:space="720"/>
          <w:noEndnote/>
        </w:sectPr>
      </w:pP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62250" w:rsidRDefault="00762250">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jc w:val="center"/>
        <w:rPr>
          <w:rFonts w:ascii="Calibri" w:hAnsi="Calibri" w:cs="Calibri"/>
        </w:rPr>
      </w:pPr>
      <w:bookmarkStart w:id="257" w:name="Par3129"/>
      <w:bookmarkEnd w:id="257"/>
      <w:r>
        <w:rPr>
          <w:rFonts w:ascii="Calibri" w:hAnsi="Calibri" w:cs="Calibri"/>
        </w:rPr>
        <w:t>ПЕРЕЧЕНЬ</w:t>
      </w:r>
    </w:p>
    <w:p w:rsidR="00762250" w:rsidRDefault="00762250">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4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7"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4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49"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1"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3" w:history="1">
        <w:r>
          <w:rPr>
            <w:rFonts w:ascii="Calibri" w:hAnsi="Calibri" w:cs="Calibri"/>
            <w:color w:val="0000FF"/>
          </w:rPr>
          <w:t>Подпункт "б" пункта 1</w:t>
        </w:r>
      </w:hyperlink>
      <w:r>
        <w:rPr>
          <w:rFonts w:ascii="Calibri" w:hAnsi="Calibri" w:cs="Calibri"/>
        </w:rPr>
        <w:t xml:space="preserve"> и </w:t>
      </w:r>
      <w:hyperlink r:id="rId754"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5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5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57"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58"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5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6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61"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63" w:history="1">
        <w:r>
          <w:rPr>
            <w:rFonts w:ascii="Calibri" w:hAnsi="Calibri" w:cs="Calibri"/>
            <w:color w:val="0000FF"/>
          </w:rPr>
          <w:t>Подпункт "а" пункта 1</w:t>
        </w:r>
      </w:hyperlink>
      <w:r>
        <w:rPr>
          <w:rFonts w:ascii="Calibri" w:hAnsi="Calibri" w:cs="Calibri"/>
        </w:rPr>
        <w:t xml:space="preserve"> и </w:t>
      </w:r>
      <w:hyperlink r:id="rId76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62250" w:rsidRDefault="00762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65" w:history="1">
        <w:r>
          <w:rPr>
            <w:rFonts w:ascii="Calibri" w:hAnsi="Calibri" w:cs="Calibri"/>
            <w:color w:val="0000FF"/>
          </w:rPr>
          <w:t>Пункты 1</w:t>
        </w:r>
      </w:hyperlink>
      <w:r>
        <w:rPr>
          <w:rFonts w:ascii="Calibri" w:hAnsi="Calibri" w:cs="Calibri"/>
        </w:rPr>
        <w:t xml:space="preserve">, </w:t>
      </w:r>
      <w:hyperlink r:id="rId766" w:history="1">
        <w:r>
          <w:rPr>
            <w:rFonts w:ascii="Calibri" w:hAnsi="Calibri" w:cs="Calibri"/>
            <w:color w:val="0000FF"/>
          </w:rPr>
          <w:t>2</w:t>
        </w:r>
      </w:hyperlink>
      <w:r>
        <w:rPr>
          <w:rFonts w:ascii="Calibri" w:hAnsi="Calibri" w:cs="Calibri"/>
        </w:rPr>
        <w:t xml:space="preserve">, </w:t>
      </w:r>
      <w:hyperlink r:id="rId767" w:history="1">
        <w:r>
          <w:rPr>
            <w:rFonts w:ascii="Calibri" w:hAnsi="Calibri" w:cs="Calibri"/>
            <w:color w:val="0000FF"/>
          </w:rPr>
          <w:t>подпункты "в"</w:t>
        </w:r>
      </w:hyperlink>
      <w:r>
        <w:rPr>
          <w:rFonts w:ascii="Calibri" w:hAnsi="Calibri" w:cs="Calibri"/>
        </w:rPr>
        <w:t xml:space="preserve"> - </w:t>
      </w:r>
      <w:hyperlink r:id="rId768"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autoSpaceDE w:val="0"/>
        <w:autoSpaceDN w:val="0"/>
        <w:adjustRightInd w:val="0"/>
        <w:spacing w:after="0" w:line="240" w:lineRule="auto"/>
        <w:ind w:firstLine="540"/>
        <w:jc w:val="both"/>
        <w:rPr>
          <w:rFonts w:ascii="Calibri" w:hAnsi="Calibri" w:cs="Calibri"/>
        </w:rPr>
      </w:pPr>
    </w:p>
    <w:p w:rsidR="00762250" w:rsidRDefault="00762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6727" w:rsidRDefault="000C6727"/>
    <w:sectPr w:rsidR="000C672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762250"/>
    <w:rsid w:val="00037396"/>
    <w:rsid w:val="00044453"/>
    <w:rsid w:val="00065D43"/>
    <w:rsid w:val="00070453"/>
    <w:rsid w:val="000856CB"/>
    <w:rsid w:val="000A7443"/>
    <w:rsid w:val="000B3BB3"/>
    <w:rsid w:val="000C1343"/>
    <w:rsid w:val="000C6727"/>
    <w:rsid w:val="001109BC"/>
    <w:rsid w:val="00121428"/>
    <w:rsid w:val="001567C5"/>
    <w:rsid w:val="001763AD"/>
    <w:rsid w:val="001856B9"/>
    <w:rsid w:val="00193334"/>
    <w:rsid w:val="001B1219"/>
    <w:rsid w:val="001E54DB"/>
    <w:rsid w:val="00203459"/>
    <w:rsid w:val="0021766F"/>
    <w:rsid w:val="002403F9"/>
    <w:rsid w:val="00260935"/>
    <w:rsid w:val="002814B7"/>
    <w:rsid w:val="002A529F"/>
    <w:rsid w:val="002B0DE9"/>
    <w:rsid w:val="002C7E36"/>
    <w:rsid w:val="002D1AC4"/>
    <w:rsid w:val="002D2DCC"/>
    <w:rsid w:val="002D3902"/>
    <w:rsid w:val="00305E9E"/>
    <w:rsid w:val="00311CBB"/>
    <w:rsid w:val="003142A8"/>
    <w:rsid w:val="00314354"/>
    <w:rsid w:val="00325AEC"/>
    <w:rsid w:val="00334DD8"/>
    <w:rsid w:val="00342DCC"/>
    <w:rsid w:val="00347E15"/>
    <w:rsid w:val="0035531F"/>
    <w:rsid w:val="00360036"/>
    <w:rsid w:val="00362155"/>
    <w:rsid w:val="00363E78"/>
    <w:rsid w:val="00364CB0"/>
    <w:rsid w:val="0036574B"/>
    <w:rsid w:val="0037107E"/>
    <w:rsid w:val="0038486F"/>
    <w:rsid w:val="00385867"/>
    <w:rsid w:val="003A18D4"/>
    <w:rsid w:val="003B4523"/>
    <w:rsid w:val="003C20D3"/>
    <w:rsid w:val="003E4125"/>
    <w:rsid w:val="003E7EAF"/>
    <w:rsid w:val="004004CE"/>
    <w:rsid w:val="004048AC"/>
    <w:rsid w:val="00460296"/>
    <w:rsid w:val="0047474D"/>
    <w:rsid w:val="00480A40"/>
    <w:rsid w:val="00481E5C"/>
    <w:rsid w:val="00491BAB"/>
    <w:rsid w:val="00495F14"/>
    <w:rsid w:val="004A3377"/>
    <w:rsid w:val="004E5590"/>
    <w:rsid w:val="00503AA3"/>
    <w:rsid w:val="00512E42"/>
    <w:rsid w:val="00540694"/>
    <w:rsid w:val="00562336"/>
    <w:rsid w:val="00580F2B"/>
    <w:rsid w:val="005B60E0"/>
    <w:rsid w:val="005C6C92"/>
    <w:rsid w:val="00607AF3"/>
    <w:rsid w:val="006247BA"/>
    <w:rsid w:val="00643402"/>
    <w:rsid w:val="00643CC6"/>
    <w:rsid w:val="006559E1"/>
    <w:rsid w:val="00672C15"/>
    <w:rsid w:val="00684723"/>
    <w:rsid w:val="006A1108"/>
    <w:rsid w:val="006C300A"/>
    <w:rsid w:val="00702BAB"/>
    <w:rsid w:val="00703C22"/>
    <w:rsid w:val="00704F10"/>
    <w:rsid w:val="00717D7C"/>
    <w:rsid w:val="007220F7"/>
    <w:rsid w:val="00734D8C"/>
    <w:rsid w:val="00735899"/>
    <w:rsid w:val="00750945"/>
    <w:rsid w:val="007574D0"/>
    <w:rsid w:val="007578FE"/>
    <w:rsid w:val="00762250"/>
    <w:rsid w:val="00764111"/>
    <w:rsid w:val="00771130"/>
    <w:rsid w:val="007751FD"/>
    <w:rsid w:val="0079197B"/>
    <w:rsid w:val="007B3B6A"/>
    <w:rsid w:val="007C0859"/>
    <w:rsid w:val="00836125"/>
    <w:rsid w:val="00842CB4"/>
    <w:rsid w:val="00871260"/>
    <w:rsid w:val="0088510F"/>
    <w:rsid w:val="008B5CBF"/>
    <w:rsid w:val="008B6569"/>
    <w:rsid w:val="008C4050"/>
    <w:rsid w:val="008D57EC"/>
    <w:rsid w:val="008E0B4B"/>
    <w:rsid w:val="008F067B"/>
    <w:rsid w:val="009037DB"/>
    <w:rsid w:val="009233F4"/>
    <w:rsid w:val="0093156C"/>
    <w:rsid w:val="0096243B"/>
    <w:rsid w:val="0097443B"/>
    <w:rsid w:val="00974CBF"/>
    <w:rsid w:val="009D2AAB"/>
    <w:rsid w:val="00A0314A"/>
    <w:rsid w:val="00A137AC"/>
    <w:rsid w:val="00A267D3"/>
    <w:rsid w:val="00A435F4"/>
    <w:rsid w:val="00A439F1"/>
    <w:rsid w:val="00A717C5"/>
    <w:rsid w:val="00A73230"/>
    <w:rsid w:val="00A82057"/>
    <w:rsid w:val="00A907DB"/>
    <w:rsid w:val="00A96B1D"/>
    <w:rsid w:val="00AA4878"/>
    <w:rsid w:val="00AD67E1"/>
    <w:rsid w:val="00B16E7F"/>
    <w:rsid w:val="00B22F48"/>
    <w:rsid w:val="00B233A2"/>
    <w:rsid w:val="00B63332"/>
    <w:rsid w:val="00B65FA6"/>
    <w:rsid w:val="00B66FFF"/>
    <w:rsid w:val="00B672EE"/>
    <w:rsid w:val="00B80C20"/>
    <w:rsid w:val="00B9528A"/>
    <w:rsid w:val="00B963CA"/>
    <w:rsid w:val="00BB175B"/>
    <w:rsid w:val="00BB5BFA"/>
    <w:rsid w:val="00BE2517"/>
    <w:rsid w:val="00C0783E"/>
    <w:rsid w:val="00C17932"/>
    <w:rsid w:val="00C5015F"/>
    <w:rsid w:val="00C603F6"/>
    <w:rsid w:val="00C61B33"/>
    <w:rsid w:val="00C658FA"/>
    <w:rsid w:val="00C66979"/>
    <w:rsid w:val="00C71688"/>
    <w:rsid w:val="00CB4C24"/>
    <w:rsid w:val="00CD02BB"/>
    <w:rsid w:val="00CD6627"/>
    <w:rsid w:val="00D04FFA"/>
    <w:rsid w:val="00D31ACC"/>
    <w:rsid w:val="00D7052B"/>
    <w:rsid w:val="00D731E1"/>
    <w:rsid w:val="00D9331F"/>
    <w:rsid w:val="00D9606A"/>
    <w:rsid w:val="00DB36F4"/>
    <w:rsid w:val="00DC705F"/>
    <w:rsid w:val="00DF5DA4"/>
    <w:rsid w:val="00E0229D"/>
    <w:rsid w:val="00E133CF"/>
    <w:rsid w:val="00E342B2"/>
    <w:rsid w:val="00E36AED"/>
    <w:rsid w:val="00E416C0"/>
    <w:rsid w:val="00E41E6B"/>
    <w:rsid w:val="00F125E0"/>
    <w:rsid w:val="00F137F2"/>
    <w:rsid w:val="00F17DEF"/>
    <w:rsid w:val="00F33CEB"/>
    <w:rsid w:val="00F45B0C"/>
    <w:rsid w:val="00F85C40"/>
    <w:rsid w:val="00F900B4"/>
    <w:rsid w:val="00FB2585"/>
    <w:rsid w:val="00FE7E9E"/>
    <w:rsid w:val="00FF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2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22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22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22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7EC2D1EB2993411A6C6B1DD689C1952FD9E2087DBDC9B7E7E31AC6310BE6DC3E924AE4A3114D0C24U6M" TargetMode="External"/><Relationship Id="rId671" Type="http://schemas.openxmlformats.org/officeDocument/2006/relationships/image" Target="media/image249.wmf"/><Relationship Id="rId769" Type="http://schemas.openxmlformats.org/officeDocument/2006/relationships/fontTable" Target="fontTable.xml"/><Relationship Id="rId21" Type="http://schemas.openxmlformats.org/officeDocument/2006/relationships/hyperlink" Target="consultantplus://offline/ref=437EC2D1EB2993411A6C6B1DD689C1952FD8E30F79BFC9B7E7E31AC6310BE6DC3E924AE4A311480A24U8M" TargetMode="External"/><Relationship Id="rId63" Type="http://schemas.openxmlformats.org/officeDocument/2006/relationships/hyperlink" Target="consultantplus://offline/ref=437EC2D1EB2993411A6C6204D189C1952BDAE10879BEC9B7E7E31AC63120UBM" TargetMode="External"/><Relationship Id="rId159" Type="http://schemas.openxmlformats.org/officeDocument/2006/relationships/hyperlink" Target="consultantplus://offline/ref=437EC2D1EB2993411A6C6B1DD689C1952FD9E40F7EBCC9B7E7E31AC6310BE6DC3E924AE4A311480924UFM" TargetMode="External"/><Relationship Id="rId324" Type="http://schemas.openxmlformats.org/officeDocument/2006/relationships/hyperlink" Target="consultantplus://offline/ref=437EC2D1EB2993411A6C6B1DD689C1952FD9E8097CBFC9B7E7E31AC6310BE6DC3E924AE4A311480024U9M" TargetMode="External"/><Relationship Id="rId366" Type="http://schemas.openxmlformats.org/officeDocument/2006/relationships/hyperlink" Target="consultantplus://offline/ref=437EC2D1EB2993411A6C6B1DD689C1952FD9E8097CB8C9B7E7E31AC6310BE6DC3E924AE4A3114C0E24U8M" TargetMode="External"/><Relationship Id="rId531" Type="http://schemas.openxmlformats.org/officeDocument/2006/relationships/image" Target="media/image128.wmf"/><Relationship Id="rId573" Type="http://schemas.openxmlformats.org/officeDocument/2006/relationships/image" Target="media/image164.wmf"/><Relationship Id="rId629" Type="http://schemas.openxmlformats.org/officeDocument/2006/relationships/image" Target="media/image212.wmf"/><Relationship Id="rId170" Type="http://schemas.openxmlformats.org/officeDocument/2006/relationships/hyperlink" Target="consultantplus://offline/ref=437EC2D1EB2993411A6C6B1DD689C1952FD9E40C7FB9C9B7E7E31AC6310BE6DC3E924AE4A3114B0124UBM" TargetMode="External"/><Relationship Id="rId226" Type="http://schemas.openxmlformats.org/officeDocument/2006/relationships/hyperlink" Target="consultantplus://offline/ref=437EC2D1EB2993411A6C6B1DD689C1952FD9E40C7FB9C9B7E7E31AC6310BE6DC3E924AE42AU2M" TargetMode="External"/><Relationship Id="rId433" Type="http://schemas.openxmlformats.org/officeDocument/2006/relationships/image" Target="media/image42.wmf"/><Relationship Id="rId268" Type="http://schemas.openxmlformats.org/officeDocument/2006/relationships/hyperlink" Target="consultantplus://offline/ref=437EC2D1EB2993411A6C6B1DD689C1952FD9E40C7FB9C9B7E7E31AC6310BE6DC3E924AE4A311400D24U7M" TargetMode="External"/><Relationship Id="rId475" Type="http://schemas.openxmlformats.org/officeDocument/2006/relationships/image" Target="media/image81.wmf"/><Relationship Id="rId640" Type="http://schemas.openxmlformats.org/officeDocument/2006/relationships/image" Target="media/image221.wmf"/><Relationship Id="rId682" Type="http://schemas.openxmlformats.org/officeDocument/2006/relationships/image" Target="media/image260.wmf"/><Relationship Id="rId738" Type="http://schemas.openxmlformats.org/officeDocument/2006/relationships/hyperlink" Target="consultantplus://offline/ref=437EC2D1EB2993411A6C6B1DD689C1952FD8E30F79BFC9B7E7E31AC6310BE6DC3E924AE4A311480A24U8M" TargetMode="External"/><Relationship Id="rId32" Type="http://schemas.openxmlformats.org/officeDocument/2006/relationships/hyperlink" Target="consultantplus://offline/ref=437EC2D1EB2993411A6C6B1DD689C1952FD8E30F79BFC9B7E7E31AC6310BE6DC3E924AE4A311480A24U8M" TargetMode="External"/><Relationship Id="rId74" Type="http://schemas.openxmlformats.org/officeDocument/2006/relationships/hyperlink" Target="consultantplus://offline/ref=437EC2D1EB2993411A6C6B1DD689C1952FD8E30F79BFC9B7E7E31AC6310BE6DC3E924AE4A311480A24U8M" TargetMode="External"/><Relationship Id="rId128" Type="http://schemas.openxmlformats.org/officeDocument/2006/relationships/image" Target="media/image12.wmf"/><Relationship Id="rId335" Type="http://schemas.openxmlformats.org/officeDocument/2006/relationships/hyperlink" Target="consultantplus://offline/ref=437EC2D1EB2993411A6C6B1DD689C1952FD9E8097CBFC9B7E7E31AC6310BE6DC3E924AE4A3114E0B24U8M" TargetMode="External"/><Relationship Id="rId377" Type="http://schemas.openxmlformats.org/officeDocument/2006/relationships/hyperlink" Target="consultantplus://offline/ref=437EC2D1EB2993411A6C6B1DD689C1952FD9E8097CB8C9B7E7E31AC6310BE6DC3E924AE4A3114D0924U7M" TargetMode="External"/><Relationship Id="rId500" Type="http://schemas.openxmlformats.org/officeDocument/2006/relationships/image" Target="media/image103.wmf"/><Relationship Id="rId542" Type="http://schemas.openxmlformats.org/officeDocument/2006/relationships/image" Target="media/image139.wmf"/><Relationship Id="rId584" Type="http://schemas.openxmlformats.org/officeDocument/2006/relationships/image" Target="media/image173.wmf"/><Relationship Id="rId5" Type="http://schemas.openxmlformats.org/officeDocument/2006/relationships/hyperlink" Target="consultantplus://offline/ref=437EC2D1EB2993411A6C6B1DD689C1952FD9E00973B5C9B7E7E31AC63120UBM" TargetMode="External"/><Relationship Id="rId181" Type="http://schemas.openxmlformats.org/officeDocument/2006/relationships/hyperlink" Target="consultantplus://offline/ref=437EC2D1EB2993411A6C6B1DD689C1952FD8E1047DB9C9B7E7E31AC6310BE6DC3E924AE4A3114F0B24UCM" TargetMode="External"/><Relationship Id="rId237" Type="http://schemas.openxmlformats.org/officeDocument/2006/relationships/hyperlink" Target="consultantplus://offline/ref=437EC2D1EB2993411A6C6B1DD689C1952FD9E40C7FB9C9B7E7E31AC6310BE6DC3E924AE4A3114F0124U7M" TargetMode="External"/><Relationship Id="rId402" Type="http://schemas.openxmlformats.org/officeDocument/2006/relationships/hyperlink" Target="consultantplus://offline/ref=437EC2D1EB2993411A6C6B1DD689C1952FD9E60478BDC9B7E7E31AC6310BE6DC3E924AE4A311480A24UAM" TargetMode="External"/><Relationship Id="rId279" Type="http://schemas.openxmlformats.org/officeDocument/2006/relationships/hyperlink" Target="consultantplus://offline/ref=437EC2D1EB2993411A6C6B1DD689C1952FD9E40C7FB9C9B7E7E31AC6310BE6DC3E924AE02AU3M" TargetMode="External"/><Relationship Id="rId444" Type="http://schemas.openxmlformats.org/officeDocument/2006/relationships/image" Target="media/image53.wmf"/><Relationship Id="rId486" Type="http://schemas.openxmlformats.org/officeDocument/2006/relationships/hyperlink" Target="consultantplus://offline/ref=437EC2D1EB2993411A6C6B1DD689C1952FD8E1047DB9C9B7E7E31AC6310BE6DC3E924AE4A3114B0F24U6M" TargetMode="External"/><Relationship Id="rId651" Type="http://schemas.openxmlformats.org/officeDocument/2006/relationships/image" Target="media/image232.wmf"/><Relationship Id="rId693" Type="http://schemas.openxmlformats.org/officeDocument/2006/relationships/image" Target="media/image270.wmf"/><Relationship Id="rId707" Type="http://schemas.openxmlformats.org/officeDocument/2006/relationships/image" Target="media/image282.wmf"/><Relationship Id="rId749" Type="http://schemas.openxmlformats.org/officeDocument/2006/relationships/hyperlink" Target="consultantplus://offline/ref=9EE667CE8BE29EC56B980307CA62AD1ACD9CAFD1A897F68A3B6994D7D74175150B00F1E591F6D0DB33U3M" TargetMode="External"/><Relationship Id="rId43" Type="http://schemas.openxmlformats.org/officeDocument/2006/relationships/hyperlink" Target="consultantplus://offline/ref=437EC2D1EB2993411A6C6B1DD689C1952FD8E30E7BBCC9B7E7E31AC6310BE6DC3E924AE4A311480C24U8M" TargetMode="External"/><Relationship Id="rId139" Type="http://schemas.openxmlformats.org/officeDocument/2006/relationships/hyperlink" Target="consultantplus://offline/ref=437EC2D1EB2993411A6C6B1DD689C1952FD8E0047CB8C9B7E7E31AC63120UBM" TargetMode="External"/><Relationship Id="rId290" Type="http://schemas.openxmlformats.org/officeDocument/2006/relationships/hyperlink" Target="consultantplus://offline/ref=437EC2D1EB2993411A6C6B1DD689C1952FD9E40C7FB9C9B7E7E31AC6310BE6DC3E924AE32AU5M" TargetMode="External"/><Relationship Id="rId304" Type="http://schemas.openxmlformats.org/officeDocument/2006/relationships/hyperlink" Target="consultantplus://offline/ref=437EC2D1EB2993411A6C6B1DD689C1952FD9E40C7FB9C9B7E7E31AC6310BE6DC3E924AE7A221U3M" TargetMode="External"/><Relationship Id="rId346" Type="http://schemas.openxmlformats.org/officeDocument/2006/relationships/hyperlink" Target="consultantplus://offline/ref=437EC2D1EB2993411A6C6B1DD689C1952FD8E10873B9C9B7E7E31AC6310BE6DC3E924AE4A311480924UDM" TargetMode="External"/><Relationship Id="rId388" Type="http://schemas.openxmlformats.org/officeDocument/2006/relationships/hyperlink" Target="consultantplus://offline/ref=437EC2D1EB2993411A6C6B1DD689C1952FD9E8097CB8C9B7E7E31AC6310BE6DC3E924AE4A3114E0024UDM" TargetMode="External"/><Relationship Id="rId511" Type="http://schemas.openxmlformats.org/officeDocument/2006/relationships/image" Target="media/image112.wmf"/><Relationship Id="rId553" Type="http://schemas.openxmlformats.org/officeDocument/2006/relationships/image" Target="media/image148.wmf"/><Relationship Id="rId609" Type="http://schemas.openxmlformats.org/officeDocument/2006/relationships/image" Target="media/image197.wmf"/><Relationship Id="rId760" Type="http://schemas.openxmlformats.org/officeDocument/2006/relationships/hyperlink" Target="consultantplus://offline/ref=9EE667CE8BE29EC56B980307CA62AD1ACD9CACD1AA91F68A3B6994D7D74175150B00F1E591F6D4DB33U0M" TargetMode="External"/><Relationship Id="rId85" Type="http://schemas.openxmlformats.org/officeDocument/2006/relationships/hyperlink" Target="consultantplus://offline/ref=437EC2D1EB2993411A6C6B1DD689C1952FD8E5087ABFC9B7E7E31AC6310BE6DC3E924AE4A311480B24UEM" TargetMode="External"/><Relationship Id="rId150" Type="http://schemas.openxmlformats.org/officeDocument/2006/relationships/hyperlink" Target="consultantplus://offline/ref=437EC2D1EB2993411A6C6B1DD689C1952FD9E40F7EBCC9B7E7E31AC6310BE6DC3E924AE32AU6M" TargetMode="External"/><Relationship Id="rId192" Type="http://schemas.openxmlformats.org/officeDocument/2006/relationships/hyperlink" Target="consultantplus://offline/ref=437EC2D1EB2993411A6C6B1DD689C1952FD9E40C7FB9C9B7E7E31AC6310BE6DC3E924AE4A3114C0B24U8M" TargetMode="External"/><Relationship Id="rId206" Type="http://schemas.openxmlformats.org/officeDocument/2006/relationships/hyperlink" Target="consultantplus://offline/ref=437EC2D1EB2993411A6C6B1DD689C1952FD9E40C7FB9C9B7E7E31AC6310BE6DC3E924AE4A311410D24U8M" TargetMode="External"/><Relationship Id="rId413" Type="http://schemas.openxmlformats.org/officeDocument/2006/relationships/image" Target="media/image23.wmf"/><Relationship Id="rId595" Type="http://schemas.openxmlformats.org/officeDocument/2006/relationships/image" Target="media/image183.wmf"/><Relationship Id="rId248" Type="http://schemas.openxmlformats.org/officeDocument/2006/relationships/hyperlink" Target="consultantplus://offline/ref=437EC2D1EB2993411A6C6B1DD689C1952FD9E40C7FB9C9B7E7E31AC6310BE6DC3E924AE32AU7M" TargetMode="External"/><Relationship Id="rId455" Type="http://schemas.openxmlformats.org/officeDocument/2006/relationships/image" Target="media/image64.wmf"/><Relationship Id="rId497" Type="http://schemas.openxmlformats.org/officeDocument/2006/relationships/image" Target="media/image100.wmf"/><Relationship Id="rId620" Type="http://schemas.openxmlformats.org/officeDocument/2006/relationships/image" Target="media/image204.wmf"/><Relationship Id="rId662" Type="http://schemas.openxmlformats.org/officeDocument/2006/relationships/image" Target="media/image241.wmf"/><Relationship Id="rId718" Type="http://schemas.openxmlformats.org/officeDocument/2006/relationships/image" Target="media/image291.wmf"/><Relationship Id="rId12" Type="http://schemas.openxmlformats.org/officeDocument/2006/relationships/hyperlink" Target="consultantplus://offline/ref=437EC2D1EB2993411A6C6B1DD689C1952FD8E30F79BFC9B7E7E31AC6310BE6DC3E924AE4A311480A24U8M" TargetMode="External"/><Relationship Id="rId108" Type="http://schemas.openxmlformats.org/officeDocument/2006/relationships/hyperlink" Target="consultantplus://offline/ref=437EC2D1EB2993411A6C6B1DD689C1952FD8E30F79BFC9B7E7E31AC6310BE6DC3E924AE4A311480A24U8M" TargetMode="External"/><Relationship Id="rId315" Type="http://schemas.openxmlformats.org/officeDocument/2006/relationships/hyperlink" Target="consultantplus://offline/ref=437EC2D1EB2993411A6C6B1DD689C1952FD9E40C7FB9C9B7E7E31AC6310BE6DC3E924AE6A721U9M" TargetMode="External"/><Relationship Id="rId357" Type="http://schemas.openxmlformats.org/officeDocument/2006/relationships/hyperlink" Target="consultantplus://offline/ref=437EC2D1EB2993411A6C6B1DD689C1952FD9E8097CB8C9B7E7E31AC6310BE6DC3E924AE4A3114B0124UDM" TargetMode="External"/><Relationship Id="rId522" Type="http://schemas.openxmlformats.org/officeDocument/2006/relationships/image" Target="media/image121.wmf"/><Relationship Id="rId54" Type="http://schemas.openxmlformats.org/officeDocument/2006/relationships/hyperlink" Target="consultantplus://offline/ref=437EC2D1EB2993411A6C6B1DD689C1952FD8E30F79BFC9B7E7E31AC6310BE6DC3E924AE12AU1M" TargetMode="External"/><Relationship Id="rId96" Type="http://schemas.openxmlformats.org/officeDocument/2006/relationships/hyperlink" Target="consultantplus://offline/ref=437EC2D1EB2993411A6C6B1DD689C1952FD8E3087AB4C9B7E7E31AC6310BE6DC3E924AE4A311490C24UEM" TargetMode="External"/><Relationship Id="rId161" Type="http://schemas.openxmlformats.org/officeDocument/2006/relationships/hyperlink" Target="consultantplus://offline/ref=437EC2D1EB2993411A6C6B1DD689C1952FD9E40F7EBCC9B7E7E31AC6310BE6DC3E924AE4AB21U3M" TargetMode="External"/><Relationship Id="rId217" Type="http://schemas.openxmlformats.org/officeDocument/2006/relationships/hyperlink" Target="consultantplus://offline/ref=437EC2D1EB2993411A6C6B1DD689C1952FD9E40C7FB9C9B7E7E31AC6310BE6DC3E924AE4A3114D0A24UEM" TargetMode="External"/><Relationship Id="rId399" Type="http://schemas.openxmlformats.org/officeDocument/2006/relationships/hyperlink" Target="consultantplus://offline/ref=437EC2D1EB2993411A6C6B1DD689C1952FD9E60478BDC9B7E7E31AC6310BE6DC3E924AE4A311480A24UDM" TargetMode="External"/><Relationship Id="rId564" Type="http://schemas.openxmlformats.org/officeDocument/2006/relationships/image" Target="media/image157.wmf"/><Relationship Id="rId259" Type="http://schemas.openxmlformats.org/officeDocument/2006/relationships/hyperlink" Target="consultantplus://offline/ref=437EC2D1EB2993411A6C6B1DD689C1952FD9E40C7FB9C9B7E7E31AC6310BE6DC3E924AE4A3114F0924UCM" TargetMode="External"/><Relationship Id="rId424" Type="http://schemas.openxmlformats.org/officeDocument/2006/relationships/image" Target="media/image33.wmf"/><Relationship Id="rId466" Type="http://schemas.openxmlformats.org/officeDocument/2006/relationships/image" Target="media/image74.wmf"/><Relationship Id="rId631" Type="http://schemas.openxmlformats.org/officeDocument/2006/relationships/image" Target="media/image214.wmf"/><Relationship Id="rId673" Type="http://schemas.openxmlformats.org/officeDocument/2006/relationships/image" Target="media/image251.wmf"/><Relationship Id="rId729" Type="http://schemas.openxmlformats.org/officeDocument/2006/relationships/image" Target="media/image299.wmf"/><Relationship Id="rId23" Type="http://schemas.openxmlformats.org/officeDocument/2006/relationships/hyperlink" Target="consultantplus://offline/ref=437EC2D1EB2993411A6C6B1DD689C1952FD8E1047DB9C9B7E7E31AC6310BE6DC3E924AE4A3114B0F24U6M" TargetMode="External"/><Relationship Id="rId119" Type="http://schemas.openxmlformats.org/officeDocument/2006/relationships/image" Target="media/image3.wmf"/><Relationship Id="rId270" Type="http://schemas.openxmlformats.org/officeDocument/2006/relationships/hyperlink" Target="consultantplus://offline/ref=437EC2D1EB2993411A6C6B1DD689C1952FD9E40C7FB9C9B7E7E31AC6310BE6DC3E924AE4A3114F0B24UEM" TargetMode="External"/><Relationship Id="rId326" Type="http://schemas.openxmlformats.org/officeDocument/2006/relationships/hyperlink" Target="consultantplus://offline/ref=437EC2D1EB2993411A6C6B1DD689C1952FD9E8097CBFC9B7E7E31AC6310BE6DC3E924AE4A311490C24UFM" TargetMode="External"/><Relationship Id="rId533" Type="http://schemas.openxmlformats.org/officeDocument/2006/relationships/image" Target="media/image130.wmf"/><Relationship Id="rId65" Type="http://schemas.openxmlformats.org/officeDocument/2006/relationships/hyperlink" Target="consultantplus://offline/ref=437EC2D1EB2993411A6C6B1DD689C1952FD8E30E7BBCC9B7E7E31AC6310BE6DC3E924AE4A311480C24U8M" TargetMode="External"/><Relationship Id="rId130" Type="http://schemas.openxmlformats.org/officeDocument/2006/relationships/image" Target="media/image14.wmf"/><Relationship Id="rId368" Type="http://schemas.openxmlformats.org/officeDocument/2006/relationships/hyperlink" Target="consultantplus://offline/ref=437EC2D1EB2993411A6C6B1DD689C1952FD8E1047DB9C9B7E7E31AC6310BE6DC3E924AE4A3114B0F24U6M" TargetMode="External"/><Relationship Id="rId575" Type="http://schemas.openxmlformats.org/officeDocument/2006/relationships/image" Target="media/image165.wmf"/><Relationship Id="rId740" Type="http://schemas.openxmlformats.org/officeDocument/2006/relationships/image" Target="media/image304.wmf"/><Relationship Id="rId172" Type="http://schemas.openxmlformats.org/officeDocument/2006/relationships/hyperlink" Target="consultantplus://offline/ref=437EC2D1EB2993411A6C6B1DD689C1952FD9E40C7FB9C9B7E7E31AC6310BE6DC3E924AE4A3114B0F24U6M" TargetMode="External"/><Relationship Id="rId228" Type="http://schemas.openxmlformats.org/officeDocument/2006/relationships/hyperlink" Target="consultantplus://offline/ref=437EC2D1EB2993411A6C6B1DD689C1952FD9E40C7FB9C9B7E7E31AC6310BE6DC3E924AE4A3114F0024U6M" TargetMode="External"/><Relationship Id="rId435" Type="http://schemas.openxmlformats.org/officeDocument/2006/relationships/image" Target="media/image44.wmf"/><Relationship Id="rId477" Type="http://schemas.openxmlformats.org/officeDocument/2006/relationships/image" Target="media/image83.wmf"/><Relationship Id="rId600" Type="http://schemas.openxmlformats.org/officeDocument/2006/relationships/image" Target="media/image188.wmf"/><Relationship Id="rId642" Type="http://schemas.openxmlformats.org/officeDocument/2006/relationships/image" Target="media/image223.wmf"/><Relationship Id="rId684" Type="http://schemas.openxmlformats.org/officeDocument/2006/relationships/image" Target="media/image261.wmf"/><Relationship Id="rId281" Type="http://schemas.openxmlformats.org/officeDocument/2006/relationships/hyperlink" Target="consultantplus://offline/ref=437EC2D1EB2993411A6C6B1DD689C1952FD9E40C7FB9C9B7E7E31AC6310BE6DC3E924AE4A311400F24U9M" TargetMode="External"/><Relationship Id="rId337" Type="http://schemas.openxmlformats.org/officeDocument/2006/relationships/hyperlink" Target="consultantplus://offline/ref=437EC2D1EB2993411A6C6B1DD689C1952FD9E8097CBFC9B7E7E31AC6310BE6DC3E924AE4A311400024UEM" TargetMode="External"/><Relationship Id="rId502" Type="http://schemas.openxmlformats.org/officeDocument/2006/relationships/image" Target="media/image105.wmf"/><Relationship Id="rId34" Type="http://schemas.openxmlformats.org/officeDocument/2006/relationships/hyperlink" Target="consultantplus://offline/ref=437EC2D1EB2993411A6C6B1DD689C1952FD9E70F73B5C9B7E7E31AC6310BE6DC3E924AE4A311480A24U7M" TargetMode="External"/><Relationship Id="rId76" Type="http://schemas.openxmlformats.org/officeDocument/2006/relationships/hyperlink" Target="consultantplus://offline/ref=437EC2D1EB2993411A6C6B1DD689C1952FD8E30F79BFC9B7E7E31AC6310BE6DC3E924AE4A311480A24U8M" TargetMode="External"/><Relationship Id="rId141" Type="http://schemas.openxmlformats.org/officeDocument/2006/relationships/hyperlink" Target="consultantplus://offline/ref=437EC2D1EB2993411A6C6B1DD689C19527D3E50A78B794BDEFBA16C43604B9CB39DB46E5A3114920UDM" TargetMode="External"/><Relationship Id="rId379" Type="http://schemas.openxmlformats.org/officeDocument/2006/relationships/hyperlink" Target="consultantplus://offline/ref=437EC2D1EB2993411A6C6B1DD689C1952FD9E8097CB8C9B7E7E31AC6310BE6DC3E924AE4A3114D0A24UCM" TargetMode="External"/><Relationship Id="rId544" Type="http://schemas.openxmlformats.org/officeDocument/2006/relationships/image" Target="media/image141.wmf"/><Relationship Id="rId586" Type="http://schemas.openxmlformats.org/officeDocument/2006/relationships/image" Target="media/image175.wmf"/><Relationship Id="rId751" Type="http://schemas.openxmlformats.org/officeDocument/2006/relationships/hyperlink" Target="consultantplus://offline/ref=9EE667CE8BE29EC56B980307CA62AD1AC49AACD4AE9DAB80333098D5D04E2A020C49FDE491F6D03DU8M" TargetMode="External"/><Relationship Id="rId7" Type="http://schemas.openxmlformats.org/officeDocument/2006/relationships/hyperlink" Target="consultantplus://offline/ref=437EC2D1EB2993411A6C6B1DD689C1952FD8E30F79BFC9B7E7E31AC6310BE6DC3E924AE4A311480A24U8M" TargetMode="External"/><Relationship Id="rId183" Type="http://schemas.openxmlformats.org/officeDocument/2006/relationships/hyperlink" Target="consultantplus://offline/ref=437EC2D1EB2993411A6C6B1DD689C1952FD9E40C7FB9C9B7E7E31AC6310BE6DC3E924AE4A3114C0924U9M" TargetMode="External"/><Relationship Id="rId239" Type="http://schemas.openxmlformats.org/officeDocument/2006/relationships/hyperlink" Target="consultantplus://offline/ref=437EC2D1EB2993411A6C6B1DD689C1952FD9E40C7FB9C9B7E7E31AC6310BE6DC3E924AE4A311400824UEM" TargetMode="External"/><Relationship Id="rId390" Type="http://schemas.openxmlformats.org/officeDocument/2006/relationships/hyperlink" Target="consultantplus://offline/ref=437EC2D1EB2993411A6C6B1DD689C1952FD9E8097CB8C9B7E7E31AC6310BE6DC3E924AE4A3114E0024UBM" TargetMode="External"/><Relationship Id="rId404" Type="http://schemas.openxmlformats.org/officeDocument/2006/relationships/hyperlink" Target="consultantplus://offline/ref=437EC2D1EB2993411A6C6B1DD689C1952FD9E60478BDC9B7E7E31AC6310BE6DC3E924AE4A311480A24U8M" TargetMode="External"/><Relationship Id="rId446" Type="http://schemas.openxmlformats.org/officeDocument/2006/relationships/image" Target="media/image55.wmf"/><Relationship Id="rId611" Type="http://schemas.openxmlformats.org/officeDocument/2006/relationships/image" Target="media/image199.wmf"/><Relationship Id="rId653" Type="http://schemas.openxmlformats.org/officeDocument/2006/relationships/image" Target="media/image234.wmf"/><Relationship Id="rId250" Type="http://schemas.openxmlformats.org/officeDocument/2006/relationships/hyperlink" Target="consultantplus://offline/ref=437EC2D1EB2993411A6C6B1DD689C1952FD9E40C7FB9C9B7E7E31AC6310BE6DC3E924AE4A311400A24UDM" TargetMode="External"/><Relationship Id="rId292" Type="http://schemas.openxmlformats.org/officeDocument/2006/relationships/hyperlink" Target="consultantplus://offline/ref=437EC2D1EB2993411A6C6B1DD689C1952FD9E40C7FB9C9B7E7E31AC6310BE6DC3E924AE22AU6M" TargetMode="External"/><Relationship Id="rId306" Type="http://schemas.openxmlformats.org/officeDocument/2006/relationships/hyperlink" Target="consultantplus://offline/ref=437EC2D1EB2993411A6C6B1DD689C1952FD9E40C7FB9C9B7E7E31AC6310BE6DC3E924AE7A021U2M" TargetMode="External"/><Relationship Id="rId488" Type="http://schemas.openxmlformats.org/officeDocument/2006/relationships/image" Target="media/image91.wmf"/><Relationship Id="rId695" Type="http://schemas.openxmlformats.org/officeDocument/2006/relationships/image" Target="media/image272.wmf"/><Relationship Id="rId709" Type="http://schemas.openxmlformats.org/officeDocument/2006/relationships/image" Target="media/image284.wmf"/><Relationship Id="rId45" Type="http://schemas.openxmlformats.org/officeDocument/2006/relationships/hyperlink" Target="consultantplus://offline/ref=437EC2D1EB2993411A6C6B1DD689C1952FD8E10873B9C9B7E7E31AC6310BE6DC3E924AE4A311480924UDM" TargetMode="External"/><Relationship Id="rId87" Type="http://schemas.openxmlformats.org/officeDocument/2006/relationships/hyperlink" Target="consultantplus://offline/ref=437EC2D1EB2993411A6C6B1DD689C1952FD8E3087AB4C9B7E7E31AC6310BE6DC3E924AE42AUBM" TargetMode="External"/><Relationship Id="rId110" Type="http://schemas.openxmlformats.org/officeDocument/2006/relationships/image" Target="media/image2.wmf"/><Relationship Id="rId348" Type="http://schemas.openxmlformats.org/officeDocument/2006/relationships/hyperlink" Target="consultantplus://offline/ref=437EC2D1EB2993411A6C6B1DD689C1952FD9E8097CB8C9B7E7E31AC6310BE6DC3E924A2EU4M" TargetMode="External"/><Relationship Id="rId513" Type="http://schemas.openxmlformats.org/officeDocument/2006/relationships/hyperlink" Target="consultantplus://offline/ref=437EC2D1EB2993411A6C6B1DD689C1952FD8E30E7BBCC9B7E7E31AC6310BE6DC3E924AE4A311480C24U8M" TargetMode="External"/><Relationship Id="rId555" Type="http://schemas.openxmlformats.org/officeDocument/2006/relationships/hyperlink" Target="consultantplus://offline/ref=437EC2D1EB2993411A6C6B1DD689C1952FD8E30E7BBCC9B7E7E31AC6310BE6DC3E924AE4A311480C24U8M" TargetMode="External"/><Relationship Id="rId597" Type="http://schemas.openxmlformats.org/officeDocument/2006/relationships/image" Target="media/image185.wmf"/><Relationship Id="rId720" Type="http://schemas.openxmlformats.org/officeDocument/2006/relationships/hyperlink" Target="consultantplus://offline/ref=437EC2D1EB2993411A6C6B1DD689C1952FD8E30F79BFC9B7E7E31AC6310BE6DC3E924AE4A311480A24U8M" TargetMode="External"/><Relationship Id="rId762" Type="http://schemas.openxmlformats.org/officeDocument/2006/relationships/hyperlink" Target="consultantplus://offline/ref=9EE667CE8BE29EC56B980307CA62AD1ACD9CAEDCAB9FF68A3B6994D7D734U1M" TargetMode="External"/><Relationship Id="rId152" Type="http://schemas.openxmlformats.org/officeDocument/2006/relationships/hyperlink" Target="consultantplus://offline/ref=437EC2D1EB2993411A6C6B1DD689C1952FD9E40F7EBCC9B7E7E31AC6310BE6DC3E924AE32AU6M" TargetMode="External"/><Relationship Id="rId194" Type="http://schemas.openxmlformats.org/officeDocument/2006/relationships/hyperlink" Target="consultantplus://offline/ref=437EC2D1EB2993411A6C6B1DD689C1952FD9E40C7FB9C9B7E7E31AC6310BE6DC3E924AE4A3114C0B24U6M" TargetMode="External"/><Relationship Id="rId208" Type="http://schemas.openxmlformats.org/officeDocument/2006/relationships/hyperlink" Target="consultantplus://offline/ref=437EC2D1EB2993411A6C6B1DD689C1952FD8E1047DB9C9B7E7E31AC6310BE6DC3E924AE4A3114F0F24U9M" TargetMode="External"/><Relationship Id="rId415" Type="http://schemas.openxmlformats.org/officeDocument/2006/relationships/image" Target="media/image25.wmf"/><Relationship Id="rId457" Type="http://schemas.openxmlformats.org/officeDocument/2006/relationships/image" Target="media/image66.wmf"/><Relationship Id="rId622" Type="http://schemas.openxmlformats.org/officeDocument/2006/relationships/image" Target="media/image206.wmf"/><Relationship Id="rId261" Type="http://schemas.openxmlformats.org/officeDocument/2006/relationships/hyperlink" Target="consultantplus://offline/ref=437EC2D1EB2993411A6C6B1DD689C1952FD9E40C7FB9C9B7E7E31AC6310BE6DC3E924AE4A3114F0924U9M" TargetMode="External"/><Relationship Id="rId499" Type="http://schemas.openxmlformats.org/officeDocument/2006/relationships/image" Target="media/image102.wmf"/><Relationship Id="rId664" Type="http://schemas.openxmlformats.org/officeDocument/2006/relationships/image" Target="media/image243.wmf"/><Relationship Id="rId14" Type="http://schemas.openxmlformats.org/officeDocument/2006/relationships/hyperlink" Target="consultantplus://offline/ref=437EC2D1EB2993411A6C6B1DD689C1952FD8E0047CB8C9B7E7E31AC63120UBM" TargetMode="External"/><Relationship Id="rId56" Type="http://schemas.openxmlformats.org/officeDocument/2006/relationships/hyperlink" Target="consultantplus://offline/ref=437EC2D1EB2993411A6C6B1DD689C1952FD8E30F79BFC9B7E7E31AC6310BE6DC3E924AE12AU1M" TargetMode="External"/><Relationship Id="rId317" Type="http://schemas.openxmlformats.org/officeDocument/2006/relationships/hyperlink" Target="consultantplus://offline/ref=437EC2D1EB2993411A6C6B1DD689C1952FD9E40C7FB9C9B7E7E31AC6310BE6DC3E924AE1A221U1M" TargetMode="External"/><Relationship Id="rId359" Type="http://schemas.openxmlformats.org/officeDocument/2006/relationships/hyperlink" Target="consultantplus://offline/ref=437EC2D1EB2993411A6C6B1DD689C1952FD8E30F79BFC9B7E7E31AC6310BE6DC3E924AE4A311480A24U8M" TargetMode="External"/><Relationship Id="rId524" Type="http://schemas.openxmlformats.org/officeDocument/2006/relationships/image" Target="media/image123.wmf"/><Relationship Id="rId566" Type="http://schemas.openxmlformats.org/officeDocument/2006/relationships/image" Target="media/image159.wmf"/><Relationship Id="rId731" Type="http://schemas.openxmlformats.org/officeDocument/2006/relationships/image" Target="media/image300.wmf"/><Relationship Id="rId98" Type="http://schemas.openxmlformats.org/officeDocument/2006/relationships/hyperlink" Target="consultantplus://offline/ref=437EC2D1EB2993411A6C6B1DD689C1952FD9E70F73B5C9B7E7E31AC6310BE6DC3E924AE4A311480A24U7M" TargetMode="External"/><Relationship Id="rId121" Type="http://schemas.openxmlformats.org/officeDocument/2006/relationships/image" Target="media/image5.wmf"/><Relationship Id="rId163" Type="http://schemas.openxmlformats.org/officeDocument/2006/relationships/hyperlink" Target="consultantplus://offline/ref=437EC2D1EB2993411A6C6B1DD689C1952FD9E40F7EBCC9B7E7E31AC6310BE6DC3E924AE4AB21U7M" TargetMode="External"/><Relationship Id="rId219" Type="http://schemas.openxmlformats.org/officeDocument/2006/relationships/hyperlink" Target="consultantplus://offline/ref=437EC2D1EB2993411A6C6B1DD689C1952FD9E40C7FB9C9B7E7E31AC6310BE6DC3E924AE4A3114D0B24UDM" TargetMode="External"/><Relationship Id="rId370" Type="http://schemas.openxmlformats.org/officeDocument/2006/relationships/hyperlink" Target="consultantplus://offline/ref=437EC2D1EB2993411A6C6B1DD689C1952FD9E8097CB8C9B7E7E31AC6310BE6DC3E924AE4A3114C0F24UFM" TargetMode="External"/><Relationship Id="rId426" Type="http://schemas.openxmlformats.org/officeDocument/2006/relationships/image" Target="media/image35.wmf"/><Relationship Id="rId633" Type="http://schemas.openxmlformats.org/officeDocument/2006/relationships/image" Target="media/image216.wmf"/><Relationship Id="rId230" Type="http://schemas.openxmlformats.org/officeDocument/2006/relationships/hyperlink" Target="consultantplus://offline/ref=437EC2D1EB2993411A6C6B1DD689C1952FD9E40C7FB9C9B7E7E31AC6310BE6DC3E924AE4A3114F0024U6M" TargetMode="External"/><Relationship Id="rId468" Type="http://schemas.openxmlformats.org/officeDocument/2006/relationships/image" Target="media/image75.wmf"/><Relationship Id="rId675" Type="http://schemas.openxmlformats.org/officeDocument/2006/relationships/image" Target="media/image253.wmf"/><Relationship Id="rId25" Type="http://schemas.openxmlformats.org/officeDocument/2006/relationships/hyperlink" Target="consultantplus://offline/ref=437EC2D1EB2993411A6C6B1DD689C1952FD8E1047DB9C9B7E7E31AC6310BE6DC3E924AE4A3114B0F24U6M" TargetMode="External"/><Relationship Id="rId67" Type="http://schemas.openxmlformats.org/officeDocument/2006/relationships/hyperlink" Target="consultantplus://offline/ref=437EC2D1EB2993411A6C6B1DD689C1952FD8E10873B9C9B7E7E31AC6310BE6DC3E924AE4A311480924UDM" TargetMode="External"/><Relationship Id="rId272" Type="http://schemas.openxmlformats.org/officeDocument/2006/relationships/hyperlink" Target="consultantplus://offline/ref=437EC2D1EB2993411A6C6B1DD689C1952FD9E40C7FB9C9B7E7E31AC6310BE6DC3E924AE4A3114F0B24UEM" TargetMode="External"/><Relationship Id="rId328" Type="http://schemas.openxmlformats.org/officeDocument/2006/relationships/hyperlink" Target="consultantplus://offline/ref=437EC2D1EB2993411A6C6B1DD689C1952FD9E8097CBFC9B7E7E31AC6310BE6DC3E924AE4A311490D24UCM" TargetMode="External"/><Relationship Id="rId535" Type="http://schemas.openxmlformats.org/officeDocument/2006/relationships/image" Target="media/image132.wmf"/><Relationship Id="rId577" Type="http://schemas.openxmlformats.org/officeDocument/2006/relationships/image" Target="media/image167.wmf"/><Relationship Id="rId700" Type="http://schemas.openxmlformats.org/officeDocument/2006/relationships/image" Target="media/image275.wmf"/><Relationship Id="rId742" Type="http://schemas.openxmlformats.org/officeDocument/2006/relationships/image" Target="media/image306.wmf"/><Relationship Id="rId132" Type="http://schemas.openxmlformats.org/officeDocument/2006/relationships/image" Target="media/image16.wmf"/><Relationship Id="rId174" Type="http://schemas.openxmlformats.org/officeDocument/2006/relationships/hyperlink" Target="consultantplus://offline/ref=437EC2D1EB2993411A6C6B1DD689C1952FD9E40C7FB9C9B7E7E31AC6310BE6DC3E924AE4A3114C0924UEM" TargetMode="External"/><Relationship Id="rId381" Type="http://schemas.openxmlformats.org/officeDocument/2006/relationships/hyperlink" Target="consultantplus://offline/ref=437EC2D1EB2993411A6C6B1DD689C1952FD9E8097CB8C9B7E7E31AC6310BE6DC3E924AE4A3114D0024U6M" TargetMode="External"/><Relationship Id="rId602" Type="http://schemas.openxmlformats.org/officeDocument/2006/relationships/image" Target="media/image190.wmf"/><Relationship Id="rId241" Type="http://schemas.openxmlformats.org/officeDocument/2006/relationships/hyperlink" Target="consultantplus://offline/ref=437EC2D1EB2993411A6C6B1DD689C1952FD9E40C7FB9C9B7E7E31AC6310BE6DC3E924AE4A311400824U8M" TargetMode="External"/><Relationship Id="rId437" Type="http://schemas.openxmlformats.org/officeDocument/2006/relationships/image" Target="media/image46.wmf"/><Relationship Id="rId479" Type="http://schemas.openxmlformats.org/officeDocument/2006/relationships/image" Target="media/image85.wmf"/><Relationship Id="rId644" Type="http://schemas.openxmlformats.org/officeDocument/2006/relationships/image" Target="media/image225.wmf"/><Relationship Id="rId686" Type="http://schemas.openxmlformats.org/officeDocument/2006/relationships/image" Target="media/image263.wmf"/><Relationship Id="rId36" Type="http://schemas.openxmlformats.org/officeDocument/2006/relationships/hyperlink" Target="consultantplus://offline/ref=437EC2D1EB2993411A6C6B1DD689C1952FD8E5087ABFC9B7E7E31AC6310BE6DC3E924AE4A311480B24UEM" TargetMode="External"/><Relationship Id="rId283" Type="http://schemas.openxmlformats.org/officeDocument/2006/relationships/hyperlink" Target="consultantplus://offline/ref=437EC2D1EB2993411A6C6B1DD689C1952FD9E40C7FB9C9B7E7E31AC6310BE6DC3E924AE4A311400024U8M" TargetMode="External"/><Relationship Id="rId339" Type="http://schemas.openxmlformats.org/officeDocument/2006/relationships/hyperlink" Target="consultantplus://offline/ref=437EC2D1EB2993411A6C6B1DD689C1952FD9E8097CBFC9B7E7E31AC6310BE6DC3E924AE4A311400124U7M" TargetMode="External"/><Relationship Id="rId490" Type="http://schemas.openxmlformats.org/officeDocument/2006/relationships/image" Target="media/image93.wmf"/><Relationship Id="rId504" Type="http://schemas.openxmlformats.org/officeDocument/2006/relationships/hyperlink" Target="consultantplus://offline/ref=437EC2D1EB2993411A6C6B1DD689C1952FD8E30E7BBCC9B7E7E31AC6310BE6DC3E924AE4A311480C24U8M" TargetMode="External"/><Relationship Id="rId546" Type="http://schemas.openxmlformats.org/officeDocument/2006/relationships/image" Target="media/image143.wmf"/><Relationship Id="rId711" Type="http://schemas.openxmlformats.org/officeDocument/2006/relationships/image" Target="media/image286.wmf"/><Relationship Id="rId753" Type="http://schemas.openxmlformats.org/officeDocument/2006/relationships/hyperlink" Target="consultantplus://offline/ref=9EE667CE8BE29EC56B980307CA62AD1AC59FAED7A79DAB80333098D5D04E2A020C49FDE491F6D53DU8M" TargetMode="External"/><Relationship Id="rId78" Type="http://schemas.openxmlformats.org/officeDocument/2006/relationships/hyperlink" Target="consultantplus://offline/ref=437EC2D1EB2993411A6C6B1DD689C1952FD8E1047DB9C9B7E7E31AC6310BE6DC3E924AE4A3114F0F24U9M" TargetMode="External"/><Relationship Id="rId101" Type="http://schemas.openxmlformats.org/officeDocument/2006/relationships/hyperlink" Target="consultantplus://offline/ref=437EC2D1EB2993411A6C6B1DD689C1952FD8E30F79BFC9B7E7E31AC6310BE6DC3E924AE4A311480A24U8M" TargetMode="External"/><Relationship Id="rId143" Type="http://schemas.openxmlformats.org/officeDocument/2006/relationships/hyperlink" Target="consultantplus://offline/ref=437EC2D1EB2993411A6C6B1DD689C1952FD9E40F7EBCC9B7E7E31AC6310BE6DC3E924AE42AU6M" TargetMode="External"/><Relationship Id="rId185" Type="http://schemas.openxmlformats.org/officeDocument/2006/relationships/hyperlink" Target="consultantplus://offline/ref=437EC2D1EB2993411A6C6B1DD689C1952FD9E40C7FB9C9B7E7E31AC6310BE6DC3E924AE4A3114C0A24UDM" TargetMode="External"/><Relationship Id="rId350" Type="http://schemas.openxmlformats.org/officeDocument/2006/relationships/hyperlink" Target="consultantplus://offline/ref=437EC2D1EB2993411A6C6B1DD689C1952FD9E8097CB8C9B7E7E31AC6310BE6DC3E924AE4A311480C24UBM" TargetMode="External"/><Relationship Id="rId406" Type="http://schemas.openxmlformats.org/officeDocument/2006/relationships/hyperlink" Target="consultantplus://offline/ref=437EC2D1EB2993411A6C6B1DD689C1952FD9E60478BDC9B7E7E31AC6310BE6DC3E924AE4A311480B24UFM" TargetMode="External"/><Relationship Id="rId588" Type="http://schemas.openxmlformats.org/officeDocument/2006/relationships/image" Target="media/image177.wmf"/><Relationship Id="rId9" Type="http://schemas.openxmlformats.org/officeDocument/2006/relationships/hyperlink" Target="consultantplus://offline/ref=437EC2D1EB2993411A6C6B1DD689C1952FD8E10873B9C9B7E7E31AC6310BE6DC3E924AE4A311480924UDM" TargetMode="External"/><Relationship Id="rId210" Type="http://schemas.openxmlformats.org/officeDocument/2006/relationships/hyperlink" Target="consultantplus://offline/ref=437EC2D1EB2993411A6C6B1DD689C1952FD9E40C7FB9C9B7E7E31AC6310BE6DC3E924AE4A3114C0124UAM" TargetMode="External"/><Relationship Id="rId392" Type="http://schemas.openxmlformats.org/officeDocument/2006/relationships/hyperlink" Target="consultantplus://offline/ref=437EC2D1EB2993411A6C6B1DD689C1952FD9E60478BDC9B7E7E31AC6310BE6DC3E924AE4A311480924UBM" TargetMode="External"/><Relationship Id="rId448" Type="http://schemas.openxmlformats.org/officeDocument/2006/relationships/image" Target="media/image57.wmf"/><Relationship Id="rId613" Type="http://schemas.openxmlformats.org/officeDocument/2006/relationships/hyperlink" Target="consultantplus://offline/ref=437EC2D1EB2993411A6C6B1DD689C1952FD9E60478BDC9B7E7E31AC6310BE6DC3E924AE4A311490A24U9M" TargetMode="External"/><Relationship Id="rId655" Type="http://schemas.openxmlformats.org/officeDocument/2006/relationships/hyperlink" Target="consultantplus://offline/ref=437EC2D1EB2993411A6C6B1DD689C1952FD9E60478BDC9B7E7E31AC6310BE6DC3E924AE4A311490E24U8M" TargetMode="External"/><Relationship Id="rId697" Type="http://schemas.openxmlformats.org/officeDocument/2006/relationships/image" Target="media/image273.wmf"/><Relationship Id="rId252" Type="http://schemas.openxmlformats.org/officeDocument/2006/relationships/hyperlink" Target="consultantplus://offline/ref=437EC2D1EB2993411A6C6B1DD689C1952FD9E40C7FB9C9B7E7E31AC6310BE6DC3E924AE4A311400A24U8M" TargetMode="External"/><Relationship Id="rId294" Type="http://schemas.openxmlformats.org/officeDocument/2006/relationships/hyperlink" Target="consultantplus://offline/ref=437EC2D1EB2993411A6C6B1DD689C1952FD9E40C7FB9C9B7E7E31AC6310BE6DC3E924AE4A121U7M" TargetMode="External"/><Relationship Id="rId308" Type="http://schemas.openxmlformats.org/officeDocument/2006/relationships/hyperlink" Target="consultantplus://offline/ref=437EC2D1EB2993411A6C6B1DD689C1952FD9E40C7FB9C9B7E7E31AC6310BE6DC3E924AE7A721U3M" TargetMode="External"/><Relationship Id="rId515" Type="http://schemas.openxmlformats.org/officeDocument/2006/relationships/image" Target="media/image115.wmf"/><Relationship Id="rId722" Type="http://schemas.openxmlformats.org/officeDocument/2006/relationships/image" Target="media/image294.wmf"/><Relationship Id="rId47" Type="http://schemas.openxmlformats.org/officeDocument/2006/relationships/hyperlink" Target="consultantplus://offline/ref=437EC2D1EB2993411A6C6B1DD689C1952FD8E30F79BFC9B7E7E31AC6310BE6DC3E924AE4A311480A24U8M" TargetMode="External"/><Relationship Id="rId89" Type="http://schemas.openxmlformats.org/officeDocument/2006/relationships/hyperlink" Target="consultantplus://offline/ref=437EC2D1EB2993411A6C6B1DD689C1952FD8E30F79BFC9B7E7E31AC6310BE6DC3E924AE4A311480A24U8M" TargetMode="External"/><Relationship Id="rId112" Type="http://schemas.openxmlformats.org/officeDocument/2006/relationships/hyperlink" Target="consultantplus://offline/ref=437EC2D1EB2993411A6C6B1DD689C1952FD9E2087DBDC9B7E7E31AC6310BE6DC3E924AE4A3114D0E24U8M" TargetMode="External"/><Relationship Id="rId154" Type="http://schemas.openxmlformats.org/officeDocument/2006/relationships/hyperlink" Target="consultantplus://offline/ref=437EC2D1EB2993411A6C6B1DD689C1952FD9E40F7EBCC9B7E7E31AC6310BE6DC3E924AE4AA21U8M" TargetMode="External"/><Relationship Id="rId361" Type="http://schemas.openxmlformats.org/officeDocument/2006/relationships/hyperlink" Target="consultantplus://offline/ref=437EC2D1EB2993411A6C6B1DD689C1952FD9E8097CB8C9B7E7E31AC6310BE6DC3E924AE4A3114C0824UCM" TargetMode="External"/><Relationship Id="rId557" Type="http://schemas.openxmlformats.org/officeDocument/2006/relationships/image" Target="media/image151.wmf"/><Relationship Id="rId599" Type="http://schemas.openxmlformats.org/officeDocument/2006/relationships/image" Target="media/image187.wmf"/><Relationship Id="rId764" Type="http://schemas.openxmlformats.org/officeDocument/2006/relationships/hyperlink" Target="consultantplus://offline/ref=9EE667CE8BE29EC56B980307CA62AD1ACD9FACD5A69FF68A3B6994D7D74175150B00F1E591F6D4DD33U0M" TargetMode="External"/><Relationship Id="rId196" Type="http://schemas.openxmlformats.org/officeDocument/2006/relationships/hyperlink" Target="consultantplus://offline/ref=437EC2D1EB2993411A6C6B1DD689C1952FD9E40C7FB9C9B7E7E31AC6310BE6DC3E924AE4A3114C0C24UFM" TargetMode="External"/><Relationship Id="rId417" Type="http://schemas.openxmlformats.org/officeDocument/2006/relationships/image" Target="media/image27.wmf"/><Relationship Id="rId459" Type="http://schemas.openxmlformats.org/officeDocument/2006/relationships/hyperlink" Target="consultantplus://offline/ref=437EC2D1EB2993411A6C6B1DD689C1952FD8E30E7BBCC9B7E7E31AC6310BE6DC3E924AE4A311480C24U8M" TargetMode="External"/><Relationship Id="rId624" Type="http://schemas.openxmlformats.org/officeDocument/2006/relationships/image" Target="media/image207.wmf"/><Relationship Id="rId666" Type="http://schemas.openxmlformats.org/officeDocument/2006/relationships/image" Target="media/image245.wmf"/><Relationship Id="rId16" Type="http://schemas.openxmlformats.org/officeDocument/2006/relationships/hyperlink" Target="consultantplus://offline/ref=437EC2D1EB2993411A6C6B1DD689C1952FD8E5087ABFC9B7E7E31AC6310BE6DC3E924AE4A311480B24UEM" TargetMode="External"/><Relationship Id="rId221" Type="http://schemas.openxmlformats.org/officeDocument/2006/relationships/hyperlink" Target="consultantplus://offline/ref=437EC2D1EB2993411A6C6B1DD689C1952FD9E40C7FB9C9B7E7E31AC6310BE6DC3E924AE4A3114D0B24UCM" TargetMode="External"/><Relationship Id="rId263" Type="http://schemas.openxmlformats.org/officeDocument/2006/relationships/hyperlink" Target="consultantplus://offline/ref=437EC2D1EB2993411A6C6B1DD689C1952FD9E40C7FB9C9B7E7E31AC6310BE6DC3E924AE4A3114F0924U6M" TargetMode="External"/><Relationship Id="rId319" Type="http://schemas.openxmlformats.org/officeDocument/2006/relationships/hyperlink" Target="consultantplus://offline/ref=437EC2D1EB2993411A6C6B1DD689C1952FD9E40C7FB9C9B7E7E31AC6310BE6DC3E924AE1A221U4M" TargetMode="External"/><Relationship Id="rId470" Type="http://schemas.openxmlformats.org/officeDocument/2006/relationships/image" Target="media/image77.wmf"/><Relationship Id="rId526" Type="http://schemas.openxmlformats.org/officeDocument/2006/relationships/hyperlink" Target="consultantplus://offline/ref=437EC2D1EB2993411A6C6B1DD689C1952FD8E30E7BBCC9B7E7E31AC6310BE6DC3E924AE4A311480C24U8M" TargetMode="External"/><Relationship Id="rId58" Type="http://schemas.openxmlformats.org/officeDocument/2006/relationships/hyperlink" Target="consultantplus://offline/ref=437EC2D1EB2993411A6C6B1DD689C1952FD8E1047DB9C9B7E7E31AC6310BE6DC3E924AE4A310480824UEM" TargetMode="External"/><Relationship Id="rId123" Type="http://schemas.openxmlformats.org/officeDocument/2006/relationships/image" Target="media/image7.wmf"/><Relationship Id="rId330" Type="http://schemas.openxmlformats.org/officeDocument/2006/relationships/hyperlink" Target="consultantplus://offline/ref=437EC2D1EB2993411A6C6B1DD689C1952FD8E0047CB8C9B7E7E31AC63120UBM" TargetMode="External"/><Relationship Id="rId568" Type="http://schemas.openxmlformats.org/officeDocument/2006/relationships/hyperlink" Target="consultantplus://offline/ref=437EC2D1EB2993411A6C6B1DD689C1952FD8E30E7BBCC9B7E7E31AC6310BE6DC3E924AE4A311480C24U8M" TargetMode="External"/><Relationship Id="rId733" Type="http://schemas.openxmlformats.org/officeDocument/2006/relationships/hyperlink" Target="consultantplus://offline/ref=437EC2D1EB2993411A6C6B1DD689C1952FD8E30F79BFC9B7E7E31AC6310BE6DC3E924AE4A311480A24U8M" TargetMode="External"/><Relationship Id="rId165" Type="http://schemas.openxmlformats.org/officeDocument/2006/relationships/hyperlink" Target="consultantplus://offline/ref=437EC2D1EB2993411A6C6B1DD689C1952FD9E40C7FB9C9B7E7E31AC6310BE6DC3E924AE4A3114B0F24U6M" TargetMode="External"/><Relationship Id="rId372" Type="http://schemas.openxmlformats.org/officeDocument/2006/relationships/hyperlink" Target="consultantplus://offline/ref=437EC2D1EB2993411A6C6B1DD689C1952FD9E8097CB8C9B7E7E31AC6310BE6DC3E924AE4A3114C0124U8M" TargetMode="External"/><Relationship Id="rId428" Type="http://schemas.openxmlformats.org/officeDocument/2006/relationships/image" Target="media/image37.wmf"/><Relationship Id="rId635" Type="http://schemas.openxmlformats.org/officeDocument/2006/relationships/image" Target="media/image217.wmf"/><Relationship Id="rId677" Type="http://schemas.openxmlformats.org/officeDocument/2006/relationships/image" Target="media/image255.wmf"/><Relationship Id="rId232" Type="http://schemas.openxmlformats.org/officeDocument/2006/relationships/hyperlink" Target="consultantplus://offline/ref=437EC2D1EB2993411A6C6B1DD689C1952FD9E40C7FB9C9B7E7E31AC6310BE6DC3E924AE4A3114E0024U8M" TargetMode="External"/><Relationship Id="rId274" Type="http://schemas.openxmlformats.org/officeDocument/2006/relationships/hyperlink" Target="consultantplus://offline/ref=437EC2D1EB2993411A6C6B1DD689C1952FD9E40C7FB9C9B7E7E31AC6310BE6DC3E924AE4A3114F0B24UCM" TargetMode="External"/><Relationship Id="rId481" Type="http://schemas.openxmlformats.org/officeDocument/2006/relationships/image" Target="media/image86.wmf"/><Relationship Id="rId702" Type="http://schemas.openxmlformats.org/officeDocument/2006/relationships/image" Target="media/image277.wmf"/><Relationship Id="rId27" Type="http://schemas.openxmlformats.org/officeDocument/2006/relationships/hyperlink" Target="consultantplus://offline/ref=437EC2D1EB2993411A6C6B1DD689C1952FD8E1047DB9C9B7E7E31AC6310BE6DC3E924AE4A3114B0F24U6M" TargetMode="External"/><Relationship Id="rId69" Type="http://schemas.openxmlformats.org/officeDocument/2006/relationships/hyperlink" Target="consultantplus://offline/ref=437EC2D1EB2993411A6C6B1DD689C1952FD8E10873B9C9B7E7E31AC6310BE6DC3E924AE4A311480924UDM" TargetMode="External"/><Relationship Id="rId134" Type="http://schemas.openxmlformats.org/officeDocument/2006/relationships/image" Target="media/image18.wmf"/><Relationship Id="rId537" Type="http://schemas.openxmlformats.org/officeDocument/2006/relationships/image" Target="media/image134.wmf"/><Relationship Id="rId579" Type="http://schemas.openxmlformats.org/officeDocument/2006/relationships/image" Target="media/image169.wmf"/><Relationship Id="rId744" Type="http://schemas.openxmlformats.org/officeDocument/2006/relationships/hyperlink" Target="consultantplus://offline/ref=437EC2D1EB2993411A6C6B1DD689C1952FD9E60478BDC9B7E7E31AC6310BE6DC3E924AE4A3114A0024UFM" TargetMode="External"/><Relationship Id="rId80" Type="http://schemas.openxmlformats.org/officeDocument/2006/relationships/hyperlink" Target="consultantplus://offline/ref=437EC2D1EB2993411A6C6B1DD689C1952FD8E1047DB9C9B7E7E31AC6310BE6DC3E924AE4A3114F0F24U9M" TargetMode="External"/><Relationship Id="rId176" Type="http://schemas.openxmlformats.org/officeDocument/2006/relationships/hyperlink" Target="consultantplus://offline/ref=437EC2D1EB2993411A6C6B1DD689C1952FD9E40C7FB9C9B7E7E31AC6310BE6DC3E924AE4A3114C0924UBM" TargetMode="External"/><Relationship Id="rId341" Type="http://schemas.openxmlformats.org/officeDocument/2006/relationships/hyperlink" Target="consultantplus://offline/ref=437EC2D1EB2993411A6C6B1DD689C1952FD8E10873B9C9B7E7E31AC6310BE6DC3E924AE4A311480924UDM" TargetMode="External"/><Relationship Id="rId383" Type="http://schemas.openxmlformats.org/officeDocument/2006/relationships/hyperlink" Target="consultantplus://offline/ref=437EC2D1EB2993411A6C6B1DD689C1952FD9E8097CB8C9B7E7E31AC6310BE6DC3E924AE4A3114E0A24UAM" TargetMode="External"/><Relationship Id="rId439" Type="http://schemas.openxmlformats.org/officeDocument/2006/relationships/image" Target="media/image48.wmf"/><Relationship Id="rId590" Type="http://schemas.openxmlformats.org/officeDocument/2006/relationships/hyperlink" Target="consultantplus://offline/ref=437EC2D1EB2993411A6C6B1DD689C1952FD9E60478BDC9B7E7E31AC6310BE6DC3E924AE4A311480924UDM" TargetMode="External"/><Relationship Id="rId604" Type="http://schemas.openxmlformats.org/officeDocument/2006/relationships/image" Target="media/image192.wmf"/><Relationship Id="rId646" Type="http://schemas.openxmlformats.org/officeDocument/2006/relationships/image" Target="media/image227.wmf"/><Relationship Id="rId201" Type="http://schemas.openxmlformats.org/officeDocument/2006/relationships/hyperlink" Target="consultantplus://offline/ref=437EC2D1EB2993411A6C6B1DD689C1952FD9E40C7FB9C9B7E7E31AC6310BE6DC3E924AE4A3114C0D24U8M" TargetMode="External"/><Relationship Id="rId243" Type="http://schemas.openxmlformats.org/officeDocument/2006/relationships/hyperlink" Target="consultantplus://offline/ref=437EC2D1EB2993411A6C6B1DD689C1952FD9E40C7FB9C9B7E7E31AC6310BE6DC3E924AE4A311400924UEM" TargetMode="External"/><Relationship Id="rId285" Type="http://schemas.openxmlformats.org/officeDocument/2006/relationships/hyperlink" Target="consultantplus://offline/ref=437EC2D1EB2993411A6C6B1DD689C1952FD9E40C7FB9C9B7E7E31AC6310BE6DC3E924AE4A311400124UBM" TargetMode="External"/><Relationship Id="rId450" Type="http://schemas.openxmlformats.org/officeDocument/2006/relationships/image" Target="media/image59.wmf"/><Relationship Id="rId506" Type="http://schemas.openxmlformats.org/officeDocument/2006/relationships/image" Target="media/image108.wmf"/><Relationship Id="rId688" Type="http://schemas.openxmlformats.org/officeDocument/2006/relationships/image" Target="media/image265.wmf"/><Relationship Id="rId38" Type="http://schemas.openxmlformats.org/officeDocument/2006/relationships/hyperlink" Target="consultantplus://offline/ref=437EC2D1EB2993411A6C6B1DD689C1952FD8E1047DB9C9B7E7E31AC6310BE6DC3E924AE4A3114B0F24U6M" TargetMode="External"/><Relationship Id="rId103" Type="http://schemas.openxmlformats.org/officeDocument/2006/relationships/hyperlink" Target="consultantplus://offline/ref=437EC2D1EB2993411A6C6B1DD689C1952FD8E30F79BFC9B7E7E31AC6310BE6DC3E924AE4A311480A24U8M" TargetMode="External"/><Relationship Id="rId310" Type="http://schemas.openxmlformats.org/officeDocument/2006/relationships/hyperlink" Target="consultantplus://offline/ref=437EC2D1EB2993411A6C6B1DD689C1952FD9E40C7FB9C9B7E7E31AC6310BE6DC3E924AE6A121U0M" TargetMode="External"/><Relationship Id="rId492" Type="http://schemas.openxmlformats.org/officeDocument/2006/relationships/image" Target="media/image95.wmf"/><Relationship Id="rId548" Type="http://schemas.openxmlformats.org/officeDocument/2006/relationships/image" Target="media/image144.wmf"/><Relationship Id="rId713" Type="http://schemas.openxmlformats.org/officeDocument/2006/relationships/image" Target="media/image287.wmf"/><Relationship Id="rId755" Type="http://schemas.openxmlformats.org/officeDocument/2006/relationships/hyperlink" Target="consultantplus://offline/ref=9EE667CE8BE29EC56B980307CA62AD1ACD9CAFD1AB93F68A3B6994D7D74175150B00F1E591F6D4DC33U3M" TargetMode="External"/><Relationship Id="rId91" Type="http://schemas.openxmlformats.org/officeDocument/2006/relationships/hyperlink" Target="consultantplus://offline/ref=437EC2D1EB2993411A6C6B1DD689C1952FD8E5087ABFC9B7E7E31AC6310BE6DC3E924AE4A311480B24UEM" TargetMode="External"/><Relationship Id="rId145" Type="http://schemas.openxmlformats.org/officeDocument/2006/relationships/hyperlink" Target="consultantplus://offline/ref=437EC2D1EB2993411A6C6B1DD689C1952FD9E40F7EBCC9B7E7E31AC6310BE6DC3E924AE4A311480924UFM" TargetMode="External"/><Relationship Id="rId187" Type="http://schemas.openxmlformats.org/officeDocument/2006/relationships/hyperlink" Target="consultantplus://offline/ref=437EC2D1EB2993411A6C6B1DD689C1952FD9E40C7FB9C9B7E7E31AC6310BE6DC3E924AE4A3114C0A24U8M" TargetMode="External"/><Relationship Id="rId352" Type="http://schemas.openxmlformats.org/officeDocument/2006/relationships/hyperlink" Target="consultantplus://offline/ref=437EC2D1EB2993411A6C6B1DD689C1952FD9E8097CB8C9B7E7E31AC6310BE6DC3E924AE4A311490E24UAM" TargetMode="External"/><Relationship Id="rId394" Type="http://schemas.openxmlformats.org/officeDocument/2006/relationships/hyperlink" Target="consultantplus://offline/ref=437EC2D1EB2993411A6C6B1DD689C1952FD9E60478BDC9B7E7E31AC6310BE6DC3E924AE4A311480924UBM" TargetMode="External"/><Relationship Id="rId408" Type="http://schemas.openxmlformats.org/officeDocument/2006/relationships/hyperlink" Target="consultantplus://offline/ref=437EC2D1EB2993411A6C6204D189C1952BDAE10879BEC9B7E7E31AC63120UBM" TargetMode="External"/><Relationship Id="rId615" Type="http://schemas.openxmlformats.org/officeDocument/2006/relationships/hyperlink" Target="consultantplus://offline/ref=437EC2D1EB2993411A6C6B1DD689C1952FD9E60478BDC9B7E7E31AC6310BE6DC3E924AE4A311490C24U8M" TargetMode="External"/><Relationship Id="rId212" Type="http://schemas.openxmlformats.org/officeDocument/2006/relationships/hyperlink" Target="consultantplus://offline/ref=437EC2D1EB2993411A6C6B1DD689C1952FD9E40C7FB9C9B7E7E31AC6310BE6DC3E924AE4A3114C0124UAM" TargetMode="External"/><Relationship Id="rId254" Type="http://schemas.openxmlformats.org/officeDocument/2006/relationships/hyperlink" Target="consultantplus://offline/ref=437EC2D1EB2993411A6C6B1DD689C1952FD9E40C7FB9C9B7E7E31AC6310BE6DC3E924AE4A311400B24UAM" TargetMode="External"/><Relationship Id="rId657" Type="http://schemas.openxmlformats.org/officeDocument/2006/relationships/image" Target="media/image236.wmf"/><Relationship Id="rId699" Type="http://schemas.openxmlformats.org/officeDocument/2006/relationships/image" Target="media/image274.wmf"/><Relationship Id="rId49" Type="http://schemas.openxmlformats.org/officeDocument/2006/relationships/hyperlink" Target="consultantplus://offline/ref=437EC2D1EB2993411A6C6B1DD689C1952FD8E30F79BFC9B7E7E31AC6310BE6DC3E924AE4A311480A24U8M" TargetMode="External"/><Relationship Id="rId114" Type="http://schemas.openxmlformats.org/officeDocument/2006/relationships/hyperlink" Target="consultantplus://offline/ref=437EC2D1EB2993411A6C6B1DD689C1952FD9E2087DBDC9B7E7E31AC6310BE6DC3E924AE4A3114D0C24U6M" TargetMode="External"/><Relationship Id="rId296" Type="http://schemas.openxmlformats.org/officeDocument/2006/relationships/hyperlink" Target="consultantplus://offline/ref=437EC2D1EB2993411A6C6B1DD689C1952FD9E40C7FB9C9B7E7E31AC6310BE6DC3E924AE4A121U8M" TargetMode="External"/><Relationship Id="rId461" Type="http://schemas.openxmlformats.org/officeDocument/2006/relationships/image" Target="media/image69.wmf"/><Relationship Id="rId517" Type="http://schemas.openxmlformats.org/officeDocument/2006/relationships/image" Target="media/image117.wmf"/><Relationship Id="rId559" Type="http://schemas.openxmlformats.org/officeDocument/2006/relationships/image" Target="media/image153.wmf"/><Relationship Id="rId724" Type="http://schemas.openxmlformats.org/officeDocument/2006/relationships/image" Target="media/image296.wmf"/><Relationship Id="rId766" Type="http://schemas.openxmlformats.org/officeDocument/2006/relationships/hyperlink" Target="consultantplus://offline/ref=9EE667CE8BE29EC56B980307CA62AD1ACD9FAADDAD97F68A3B6994D7D74175150B00F1E591F6D7DA33U3M" TargetMode="External"/><Relationship Id="rId60" Type="http://schemas.openxmlformats.org/officeDocument/2006/relationships/hyperlink" Target="consultantplus://offline/ref=437EC2D1EB2993411A6C6B1DD689C1952FD8E30F79BFC9B7E7E31AC6310BE6DC3E924AE4A311480A24U8M" TargetMode="External"/><Relationship Id="rId156" Type="http://schemas.openxmlformats.org/officeDocument/2006/relationships/hyperlink" Target="consultantplus://offline/ref=437EC2D1EB2993411A6C6B1DD689C1952FD9E40F7EBCC9B7E7E31AC6310BE6DC3E924AE7A321U1M" TargetMode="External"/><Relationship Id="rId198" Type="http://schemas.openxmlformats.org/officeDocument/2006/relationships/hyperlink" Target="consultantplus://offline/ref=437EC2D1EB2993411A6C6B1DD689C1952FD9E40C7FB9C9B7E7E31AC6310BE6DC3E924AE4A3114C0D24UFM" TargetMode="External"/><Relationship Id="rId321" Type="http://schemas.openxmlformats.org/officeDocument/2006/relationships/hyperlink" Target="consultantplus://offline/ref=437EC2D1EB2993411A6C6B1DD689C1952FD9E8097CBFC9B7E7E31AC6310BE6DC3E924AE4A311480A24U8M" TargetMode="External"/><Relationship Id="rId363" Type="http://schemas.openxmlformats.org/officeDocument/2006/relationships/hyperlink" Target="consultantplus://offline/ref=437EC2D1EB2993411A6C6B1DD689C1952FD9E8097CB8C9B7E7E31AC6310BE6DC3E924AE4A3114C0C24UFM" TargetMode="External"/><Relationship Id="rId419" Type="http://schemas.openxmlformats.org/officeDocument/2006/relationships/hyperlink" Target="consultantplus://offline/ref=437EC2D1EB2993411A6C6B1DD689C1952FD8E30E7BBCC9B7E7E31AC6310BE6DC3E924AE4A311480C24U8M" TargetMode="External"/><Relationship Id="rId570" Type="http://schemas.openxmlformats.org/officeDocument/2006/relationships/image" Target="media/image162.wmf"/><Relationship Id="rId626" Type="http://schemas.openxmlformats.org/officeDocument/2006/relationships/image" Target="media/image209.wmf"/><Relationship Id="rId223" Type="http://schemas.openxmlformats.org/officeDocument/2006/relationships/hyperlink" Target="consultantplus://offline/ref=437EC2D1EB2993411A6C6B1DD689C1952FD9E40C7FB9C9B7E7E31AC6310BE6DC3E924AE42AU3M" TargetMode="External"/><Relationship Id="rId430" Type="http://schemas.openxmlformats.org/officeDocument/2006/relationships/image" Target="media/image39.wmf"/><Relationship Id="rId668" Type="http://schemas.openxmlformats.org/officeDocument/2006/relationships/image" Target="media/image246.wmf"/><Relationship Id="rId18" Type="http://schemas.openxmlformats.org/officeDocument/2006/relationships/hyperlink" Target="consultantplus://offline/ref=437EC2D1EB2993411A6C6B1DD689C1952FD8E1047DB9C9B7E7E31AC6310BE6DC3E924AE4A3114B0F24U6M" TargetMode="External"/><Relationship Id="rId265" Type="http://schemas.openxmlformats.org/officeDocument/2006/relationships/hyperlink" Target="consultantplus://offline/ref=437EC2D1EB2993411A6C6B1DD689C1952FD9E40C7FB9C9B7E7E31AC6310BE6DC3E924AE62AU5M" TargetMode="External"/><Relationship Id="rId472" Type="http://schemas.openxmlformats.org/officeDocument/2006/relationships/image" Target="media/image78.wmf"/><Relationship Id="rId528" Type="http://schemas.openxmlformats.org/officeDocument/2006/relationships/image" Target="media/image126.wmf"/><Relationship Id="rId735" Type="http://schemas.openxmlformats.org/officeDocument/2006/relationships/image" Target="media/image301.wmf"/><Relationship Id="rId125" Type="http://schemas.openxmlformats.org/officeDocument/2006/relationships/image" Target="media/image9.wmf"/><Relationship Id="rId167" Type="http://schemas.openxmlformats.org/officeDocument/2006/relationships/hyperlink" Target="consultantplus://offline/ref=437EC2D1EB2993411A6C6B1DD689C1952FD9E40C7FB9C9B7E7E31AC6310BE6DC3E924AE4A3114B0024U9M" TargetMode="External"/><Relationship Id="rId332" Type="http://schemas.openxmlformats.org/officeDocument/2006/relationships/hyperlink" Target="consultantplus://offline/ref=437EC2D1EB2993411A6C6B1DD689C1952FD9E8097CBFC9B7E7E31AC6310BE6DC3E924AE4A311490D24UCM" TargetMode="External"/><Relationship Id="rId374" Type="http://schemas.openxmlformats.org/officeDocument/2006/relationships/hyperlink" Target="consultantplus://offline/ref=437EC2D1EB2993411A6C6B1DD689C1952FD9E8097CB8C9B7E7E31AC6310BE6DC3E924AE4A3114D0824UBM" TargetMode="External"/><Relationship Id="rId581" Type="http://schemas.openxmlformats.org/officeDocument/2006/relationships/hyperlink" Target="consultantplus://offline/ref=437EC2D1EB2993411A6C6B1DD689C1952FD8E30E7BBCC9B7E7E31AC6310BE6DC3E924AE4A311480C24U8M" TargetMode="External"/><Relationship Id="rId71" Type="http://schemas.openxmlformats.org/officeDocument/2006/relationships/hyperlink" Target="consultantplus://offline/ref=437EC2D1EB2993411A6C6B1DD689C1952FD8E10873B9C9B7E7E31AC6310BE6DC3E924AE4A311480924UDM" TargetMode="External"/><Relationship Id="rId234" Type="http://schemas.openxmlformats.org/officeDocument/2006/relationships/hyperlink" Target="consultantplus://offline/ref=437EC2D1EB2993411A6C6B1DD689C1952FD9E40C7FB9C9B7E7E31AC6310BE6DC3E924AE4A3114E0024U6M" TargetMode="External"/><Relationship Id="rId637" Type="http://schemas.openxmlformats.org/officeDocument/2006/relationships/image" Target="media/image218.wmf"/><Relationship Id="rId679" Type="http://schemas.openxmlformats.org/officeDocument/2006/relationships/image" Target="media/image257.wmf"/><Relationship Id="rId2" Type="http://schemas.openxmlformats.org/officeDocument/2006/relationships/settings" Target="settings.xml"/><Relationship Id="rId29" Type="http://schemas.openxmlformats.org/officeDocument/2006/relationships/hyperlink" Target="consultantplus://offline/ref=437EC2D1EB2993411A6C6B1DD689C1952FD8E1047DB9C9B7E7E31AC6310BE6DC3E924AE4A3114B0F24U6M" TargetMode="External"/><Relationship Id="rId276" Type="http://schemas.openxmlformats.org/officeDocument/2006/relationships/hyperlink" Target="consultantplus://offline/ref=437EC2D1EB2993411A6C6B1DD689C1952FD9E40C7FB9C9B7E7E31AC6310BE6DC3E924AE4A311400E24U6M" TargetMode="External"/><Relationship Id="rId441" Type="http://schemas.openxmlformats.org/officeDocument/2006/relationships/image" Target="media/image50.wmf"/><Relationship Id="rId483" Type="http://schemas.openxmlformats.org/officeDocument/2006/relationships/image" Target="media/image88.wmf"/><Relationship Id="rId539" Type="http://schemas.openxmlformats.org/officeDocument/2006/relationships/image" Target="media/image136.wmf"/><Relationship Id="rId690" Type="http://schemas.openxmlformats.org/officeDocument/2006/relationships/image" Target="media/image267.wmf"/><Relationship Id="rId704" Type="http://schemas.openxmlformats.org/officeDocument/2006/relationships/image" Target="media/image279.wmf"/><Relationship Id="rId746" Type="http://schemas.openxmlformats.org/officeDocument/2006/relationships/hyperlink" Target="consultantplus://offline/ref=9EE667CE8BE29EC56B980307CA62AD1ACD9CACD1AB92F68A3B6994D7D734U1M" TargetMode="External"/><Relationship Id="rId40" Type="http://schemas.openxmlformats.org/officeDocument/2006/relationships/hyperlink" Target="consultantplus://offline/ref=437EC2D1EB2993411A6C6B1DD689C1952FD8E30E7BBCC9B7E7E31AC6310BE6DC3E924AE4A311480C24U8M" TargetMode="External"/><Relationship Id="rId136" Type="http://schemas.openxmlformats.org/officeDocument/2006/relationships/image" Target="media/image20.wmf"/><Relationship Id="rId178" Type="http://schemas.openxmlformats.org/officeDocument/2006/relationships/hyperlink" Target="consultantplus://offline/ref=437EC2D1EB2993411A6C6B1DD689C1952FD8E1047DB9C9B7E7E31AC6310BE6DC3E924AE4A3114F0F24U9M" TargetMode="External"/><Relationship Id="rId301" Type="http://schemas.openxmlformats.org/officeDocument/2006/relationships/hyperlink" Target="consultantplus://offline/ref=437EC2D1EB2993411A6C6B1DD689C1952FD9E40C7FB9C9B7E7E31AC6310BE6DC3E924AE7A321U4M" TargetMode="External"/><Relationship Id="rId343" Type="http://schemas.openxmlformats.org/officeDocument/2006/relationships/hyperlink" Target="consultantplus://offline/ref=437EC2D1EB2993411A6C6B1DD689C1952FD9E8097CBFC9B7E7E31AC6310BE6DC3E924AE12AU1M" TargetMode="External"/><Relationship Id="rId550" Type="http://schemas.openxmlformats.org/officeDocument/2006/relationships/image" Target="media/image146.wmf"/><Relationship Id="rId82" Type="http://schemas.openxmlformats.org/officeDocument/2006/relationships/hyperlink" Target="consultantplus://offline/ref=437EC2D1EB2993411A6C6B1DD689C1952FD8E1047DB9C9B7E7E31AC6310BE6DC3E924AE4A3114D0E24UBM" TargetMode="External"/><Relationship Id="rId203" Type="http://schemas.openxmlformats.org/officeDocument/2006/relationships/hyperlink" Target="consultantplus://offline/ref=437EC2D1EB2993411A6C6B1DD689C1952FD9E40C7FB9C9B7E7E31AC6310BE6DC3E924AE4A3114C0E24UFM" TargetMode="External"/><Relationship Id="rId385" Type="http://schemas.openxmlformats.org/officeDocument/2006/relationships/hyperlink" Target="consultantplus://offline/ref=437EC2D1EB2993411A6C6B1DD689C1952FD9E8097CB8C9B7E7E31AC6310BE6DC3E924AE4A3114E0A24UAM" TargetMode="External"/><Relationship Id="rId592" Type="http://schemas.openxmlformats.org/officeDocument/2006/relationships/image" Target="media/image180.wmf"/><Relationship Id="rId606" Type="http://schemas.openxmlformats.org/officeDocument/2006/relationships/image" Target="media/image194.wmf"/><Relationship Id="rId648" Type="http://schemas.openxmlformats.org/officeDocument/2006/relationships/image" Target="media/image229.wmf"/><Relationship Id="rId245" Type="http://schemas.openxmlformats.org/officeDocument/2006/relationships/hyperlink" Target="consultantplus://offline/ref=437EC2D1EB2993411A6C6B1DD689C1952FD9E40C7FB9C9B7E7E31AC6310BE6DC3E924AE42AU6M" TargetMode="External"/><Relationship Id="rId287" Type="http://schemas.openxmlformats.org/officeDocument/2006/relationships/hyperlink" Target="consultantplus://offline/ref=437EC2D1EB2993411A6C6B1DD689C1952FD9E40C7FB9C9B7E7E31AC6310BE6DC3E924AE4A311410824UAM" TargetMode="External"/><Relationship Id="rId410" Type="http://schemas.openxmlformats.org/officeDocument/2006/relationships/hyperlink" Target="consultantplus://offline/ref=437EC2D1EB2993411A6C6B1DD689C1952FD9E60478BDC9B7E7E31AC6310BE6DC3E924AE4A311490A24UBM" TargetMode="External"/><Relationship Id="rId452" Type="http://schemas.openxmlformats.org/officeDocument/2006/relationships/image" Target="media/image61.wmf"/><Relationship Id="rId494" Type="http://schemas.openxmlformats.org/officeDocument/2006/relationships/image" Target="media/image97.wmf"/><Relationship Id="rId508" Type="http://schemas.openxmlformats.org/officeDocument/2006/relationships/image" Target="media/image110.wmf"/><Relationship Id="rId715" Type="http://schemas.openxmlformats.org/officeDocument/2006/relationships/image" Target="media/image289.wmf"/><Relationship Id="rId105" Type="http://schemas.openxmlformats.org/officeDocument/2006/relationships/hyperlink" Target="consultantplus://offline/ref=437EC2D1EB2993411A6C6B1DD689C1952FD8E30F79BFC9B7E7E31AC6310BE6DC3E924AE4A311480A24U8M" TargetMode="External"/><Relationship Id="rId147" Type="http://schemas.openxmlformats.org/officeDocument/2006/relationships/hyperlink" Target="consultantplus://offline/ref=437EC2D1EB2993411A6C6B1DD689C1952FD9E40F7EBCC9B7E7E31AC6310BE6DC3E924AE12AU5M" TargetMode="External"/><Relationship Id="rId312" Type="http://schemas.openxmlformats.org/officeDocument/2006/relationships/hyperlink" Target="consultantplus://offline/ref=437EC2D1EB2993411A6C6B1DD689C1952FD9E40C7FB9C9B7E7E31AC6310BE6DC3E924AE6A121U6M" TargetMode="External"/><Relationship Id="rId354" Type="http://schemas.openxmlformats.org/officeDocument/2006/relationships/hyperlink" Target="consultantplus://offline/ref=437EC2D1EB2993411A6C6B1DD689C1952FD9E8097CB8C9B7E7E31AC6310BE6DC3E924AE4A3114A0924UDM" TargetMode="External"/><Relationship Id="rId757" Type="http://schemas.openxmlformats.org/officeDocument/2006/relationships/hyperlink" Target="consultantplus://offline/ref=9EE667CE8BE29EC56B980307CA62AD1ACD9CAFD1A892F68A3B6994D7D74175150B00F1E591F6D4D633U7M" TargetMode="External"/><Relationship Id="rId51" Type="http://schemas.openxmlformats.org/officeDocument/2006/relationships/hyperlink" Target="consultantplus://offline/ref=437EC2D1EB2993411A6C6B1DD689C1952FD8E30F79BFC9B7E7E31AC6310BE6DC3E924AE4A311480A24U8M" TargetMode="External"/><Relationship Id="rId93" Type="http://schemas.openxmlformats.org/officeDocument/2006/relationships/hyperlink" Target="consultantplus://offline/ref=437EC2D1EB2993411A6C6B1DD689C1952FD8E5087ABFC9B7E7E31AC6310BE6DC3E924AE4A311480B24UEM" TargetMode="External"/><Relationship Id="rId189" Type="http://schemas.openxmlformats.org/officeDocument/2006/relationships/hyperlink" Target="consultantplus://offline/ref=437EC2D1EB2993411A6C6B1DD689C1952FD9E40C7FB9C9B7E7E31AC6310BE6DC3E924AE4A3114C0B24UFM" TargetMode="External"/><Relationship Id="rId396" Type="http://schemas.openxmlformats.org/officeDocument/2006/relationships/hyperlink" Target="consultantplus://offline/ref=437EC2D1EB2993411A6C6B1DD689C1952FD9E60478BDC9B7E7E31AC6310BE6DC3E924AE4A311480924U6M" TargetMode="External"/><Relationship Id="rId561" Type="http://schemas.openxmlformats.org/officeDocument/2006/relationships/hyperlink" Target="consultantplus://offline/ref=437EC2D1EB2993411A6C6B1DD689C1952FD8E30E7BBCC9B7E7E31AC6310BE6DC3E924AE4A311480C24U8M" TargetMode="External"/><Relationship Id="rId617" Type="http://schemas.openxmlformats.org/officeDocument/2006/relationships/image" Target="media/image201.wmf"/><Relationship Id="rId659" Type="http://schemas.openxmlformats.org/officeDocument/2006/relationships/image" Target="media/image238.wmf"/><Relationship Id="rId214" Type="http://schemas.openxmlformats.org/officeDocument/2006/relationships/hyperlink" Target="consultantplus://offline/ref=437EC2D1EB2993411A6C6B1DD689C1952FD9E40C7FB9C9B7E7E31AC6310BE6DC3E924AE4A3114D0924UAM" TargetMode="External"/><Relationship Id="rId256" Type="http://schemas.openxmlformats.org/officeDocument/2006/relationships/hyperlink" Target="consultantplus://offline/ref=437EC2D1EB2993411A6C6B1DD689C1952FD9E40C7FB9C9B7E7E31AC6310BE6DC3E924AE72AU6M" TargetMode="External"/><Relationship Id="rId298" Type="http://schemas.openxmlformats.org/officeDocument/2006/relationships/hyperlink" Target="consultantplus://offline/ref=437EC2D1EB2993411A6C6B1DD689C1952FD9E40C7FB9C9B7E7E31AC6310BE6DC3E924AE4A621U1M" TargetMode="External"/><Relationship Id="rId421" Type="http://schemas.openxmlformats.org/officeDocument/2006/relationships/image" Target="media/image30.wmf"/><Relationship Id="rId463" Type="http://schemas.openxmlformats.org/officeDocument/2006/relationships/image" Target="media/image71.wmf"/><Relationship Id="rId519" Type="http://schemas.openxmlformats.org/officeDocument/2006/relationships/hyperlink" Target="consultantplus://offline/ref=437EC2D1EB2993411A6C6B1DD689C1952FD8E30E7BBCC9B7E7E31AC6310BE6DC3E924AE4A311480C24U8M" TargetMode="External"/><Relationship Id="rId670" Type="http://schemas.openxmlformats.org/officeDocument/2006/relationships/image" Target="media/image248.wmf"/><Relationship Id="rId116" Type="http://schemas.openxmlformats.org/officeDocument/2006/relationships/hyperlink" Target="consultantplus://offline/ref=437EC2D1EB2993411A6C6B1DD689C1952FD9E2087DBDC9B7E7E31AC6310BE6DC3E924AE4A3114D0D24UDM" TargetMode="External"/><Relationship Id="rId158" Type="http://schemas.openxmlformats.org/officeDocument/2006/relationships/hyperlink" Target="consultantplus://offline/ref=437EC2D1EB2993411A6C6B1DD689C1952FD8E30E7BBCC9B7E7E31AC6310BE6DC3E924AE4A311480C24U8M" TargetMode="External"/><Relationship Id="rId323" Type="http://schemas.openxmlformats.org/officeDocument/2006/relationships/hyperlink" Target="consultantplus://offline/ref=437EC2D1EB2993411A6C6B1DD689C1952FD9E8097CBFC9B7E7E31AC6310BE6DC3E924AE4A311480F24UAM" TargetMode="External"/><Relationship Id="rId530" Type="http://schemas.openxmlformats.org/officeDocument/2006/relationships/hyperlink" Target="consultantplus://offline/ref=437EC2D1EB2993411A6C6B1DD689C1952FD8E30E7BBCC9B7E7E31AC6310BE6DC3E924AE4A311480C24U8M" TargetMode="External"/><Relationship Id="rId726" Type="http://schemas.openxmlformats.org/officeDocument/2006/relationships/image" Target="media/image297.wmf"/><Relationship Id="rId768" Type="http://schemas.openxmlformats.org/officeDocument/2006/relationships/hyperlink" Target="consultantplus://offline/ref=9EE667CE8BE29EC56B980307CA62AD1ACD9FAADDAD97F68A3B6994D7D74175150B00F1E591F6D0DD33U0M" TargetMode="External"/><Relationship Id="rId20" Type="http://schemas.openxmlformats.org/officeDocument/2006/relationships/hyperlink" Target="consultantplus://offline/ref=437EC2D1EB2993411A6C6B1DD689C1952FD8E1047DB9C9B7E7E31AC6310BE6DC3E924AE4A3114D0E24UBM" TargetMode="External"/><Relationship Id="rId62" Type="http://schemas.openxmlformats.org/officeDocument/2006/relationships/hyperlink" Target="consultantplus://offline/ref=437EC2D1EB2993411A6C6B1DD689C1952FD8E10873B9C9B7E7E31AC6310BE6DC3E924AE4A311480924UDM" TargetMode="External"/><Relationship Id="rId365" Type="http://schemas.openxmlformats.org/officeDocument/2006/relationships/hyperlink" Target="consultantplus://offline/ref=437EC2D1EB2993411A6C6B1DD689C1952FD9E8097CB8C9B7E7E31AC6310BE6DC3E924AE4A3114C0E24UAM" TargetMode="External"/><Relationship Id="rId572" Type="http://schemas.openxmlformats.org/officeDocument/2006/relationships/hyperlink" Target="consultantplus://offline/ref=437EC2D1EB2993411A6C6B1DD689C1952FD8E30E7BBCC9B7E7E31AC6310BE6DC3E924AE4A311480C24U8M" TargetMode="External"/><Relationship Id="rId628" Type="http://schemas.openxmlformats.org/officeDocument/2006/relationships/image" Target="media/image211.wmf"/><Relationship Id="rId225" Type="http://schemas.openxmlformats.org/officeDocument/2006/relationships/hyperlink" Target="consultantplus://offline/ref=437EC2D1EB2993411A6C6B1DD689C1952FD9E40C7FB9C9B7E7E31AC6310BE6DC3E924AE4A3114E0E24UCM" TargetMode="External"/><Relationship Id="rId267" Type="http://schemas.openxmlformats.org/officeDocument/2006/relationships/hyperlink" Target="consultantplus://offline/ref=437EC2D1EB2993411A6C6B1DD689C1952FD9E40C7FB9C9B7E7E31AC6310BE6DC3E924AE4A3114F0A24U6M" TargetMode="External"/><Relationship Id="rId432" Type="http://schemas.openxmlformats.org/officeDocument/2006/relationships/image" Target="media/image41.wmf"/><Relationship Id="rId474" Type="http://schemas.openxmlformats.org/officeDocument/2006/relationships/image" Target="media/image80.wmf"/><Relationship Id="rId127" Type="http://schemas.openxmlformats.org/officeDocument/2006/relationships/image" Target="media/image11.wmf"/><Relationship Id="rId681" Type="http://schemas.openxmlformats.org/officeDocument/2006/relationships/image" Target="media/image259.wmf"/><Relationship Id="rId737" Type="http://schemas.openxmlformats.org/officeDocument/2006/relationships/image" Target="media/image302.wmf"/><Relationship Id="rId31" Type="http://schemas.openxmlformats.org/officeDocument/2006/relationships/hyperlink" Target="consultantplus://offline/ref=437EC2D1EB2993411A6C6B1DD689C1952FD8E1047DB9C9B7E7E31AC6310BE6DC3E924AE4A3114B0F24U6M" TargetMode="External"/><Relationship Id="rId73" Type="http://schemas.openxmlformats.org/officeDocument/2006/relationships/hyperlink" Target="consultantplus://offline/ref=437EC2D1EB2993411A6C6B1DD689C1952FD8E30F79BFC9B7E7E31AC6310BE6DC3E924AE4A311480A24U8M" TargetMode="External"/><Relationship Id="rId169" Type="http://schemas.openxmlformats.org/officeDocument/2006/relationships/hyperlink" Target="consultantplus://offline/ref=437EC2D1EB2993411A6C6B1DD689C1952FD9E40C7FB9C9B7E7E31AC6310BE6DC3E924AE4A3114B0124UEM" TargetMode="External"/><Relationship Id="rId334" Type="http://schemas.openxmlformats.org/officeDocument/2006/relationships/hyperlink" Target="consultantplus://offline/ref=437EC2D1EB2993411A6C6B1DD689C1952FD9E8097CBFC9B7E7E31AC6310BE6DC3E924AE4A311490024UCM" TargetMode="External"/><Relationship Id="rId376" Type="http://schemas.openxmlformats.org/officeDocument/2006/relationships/hyperlink" Target="consultantplus://offline/ref=437EC2D1EB2993411A6C6B1DD689C1952FD8E1047DB9C9B7E7E31AC6310BE6DC3E924AE4A3114B0F24U6M" TargetMode="External"/><Relationship Id="rId541" Type="http://schemas.openxmlformats.org/officeDocument/2006/relationships/image" Target="media/image138.wmf"/><Relationship Id="rId583" Type="http://schemas.openxmlformats.org/officeDocument/2006/relationships/image" Target="media/image172.wmf"/><Relationship Id="rId639" Type="http://schemas.openxmlformats.org/officeDocument/2006/relationships/image" Target="media/image220.wmf"/><Relationship Id="rId4" Type="http://schemas.openxmlformats.org/officeDocument/2006/relationships/hyperlink" Target="consultantplus://offline/ref=437EC2D1EB2993411A6C6B1DD689C1952FD8E0047CB8C9B7E7E31AC6310BE6DC3E924AE4A3104A0824UBM" TargetMode="External"/><Relationship Id="rId180" Type="http://schemas.openxmlformats.org/officeDocument/2006/relationships/hyperlink" Target="consultantplus://offline/ref=437EC2D1EB2993411A6C6B1DD689C1952FD8E1047DB9C9B7E7E31AC6310BE6DC3E924AE4A311400F24UAM" TargetMode="External"/><Relationship Id="rId236" Type="http://schemas.openxmlformats.org/officeDocument/2006/relationships/hyperlink" Target="consultantplus://offline/ref=437EC2D1EB2993411A6C6B1DD689C1952FD9E40C7FB9C9B7E7E31AC6310BE6DC3E924AE4A3114F0124U9M" TargetMode="External"/><Relationship Id="rId278" Type="http://schemas.openxmlformats.org/officeDocument/2006/relationships/hyperlink" Target="consultantplus://offline/ref=437EC2D1EB2993411A6C6B1DD689C1952FD9E40C7FB9C9B7E7E31AC6310BE6DC3E924AE4A3114F0B24U6M" TargetMode="External"/><Relationship Id="rId401" Type="http://schemas.openxmlformats.org/officeDocument/2006/relationships/hyperlink" Target="consultantplus://offline/ref=437EC2D1EB2993411A6C6B1DD689C1952FD9E60478BDC9B7E7E31AC6310BE6DC3E924AE4A311480A24UBM" TargetMode="External"/><Relationship Id="rId443" Type="http://schemas.openxmlformats.org/officeDocument/2006/relationships/image" Target="media/image52.wmf"/><Relationship Id="rId650" Type="http://schemas.openxmlformats.org/officeDocument/2006/relationships/image" Target="media/image231.wmf"/><Relationship Id="rId303" Type="http://schemas.openxmlformats.org/officeDocument/2006/relationships/hyperlink" Target="consultantplus://offline/ref=437EC2D1EB2993411A6C6B1DD689C1952FD9E40C7FB9C9B7E7E31AC6310BE6DC3E924AE7A221U3M" TargetMode="External"/><Relationship Id="rId485" Type="http://schemas.openxmlformats.org/officeDocument/2006/relationships/image" Target="media/image89.wmf"/><Relationship Id="rId692" Type="http://schemas.openxmlformats.org/officeDocument/2006/relationships/image" Target="media/image269.wmf"/><Relationship Id="rId706" Type="http://schemas.openxmlformats.org/officeDocument/2006/relationships/image" Target="media/image281.wmf"/><Relationship Id="rId748" Type="http://schemas.openxmlformats.org/officeDocument/2006/relationships/hyperlink" Target="consultantplus://offline/ref=9EE667CE8BE29EC56B980307CA62AD1ACD9CAFD1A792F68A3B6994D7D734U1M" TargetMode="External"/><Relationship Id="rId42" Type="http://schemas.openxmlformats.org/officeDocument/2006/relationships/hyperlink" Target="consultantplus://offline/ref=437EC2D1EB2993411A6C6B1DD689C1952FD8E30E7BBCC9B7E7E31AC6310BE6DC3E924AE4A311480C24U8M" TargetMode="External"/><Relationship Id="rId84" Type="http://schemas.openxmlformats.org/officeDocument/2006/relationships/hyperlink" Target="consultantplus://offline/ref=437EC2D1EB2993411A6C6B1DD689C1952FD8E1047DB9C9B7E7E31AC6310BE6DC3E924AE4A3114B0F24U6M" TargetMode="External"/><Relationship Id="rId138" Type="http://schemas.openxmlformats.org/officeDocument/2006/relationships/image" Target="media/image22.wmf"/><Relationship Id="rId345" Type="http://schemas.openxmlformats.org/officeDocument/2006/relationships/hyperlink" Target="consultantplus://offline/ref=437EC2D1EB2993411A6C6B1DD689C1952FD9E8097CBFC9B7E7E31AC6310BE6DC3E924AE02AU3M" TargetMode="External"/><Relationship Id="rId387" Type="http://schemas.openxmlformats.org/officeDocument/2006/relationships/hyperlink" Target="consultantplus://offline/ref=437EC2D1EB2993411A6C6B1DD689C1952FD9E8097CB8C9B7E7E31AC6310BE6DC3E924AE4A3114E0024UEM" TargetMode="External"/><Relationship Id="rId510" Type="http://schemas.openxmlformats.org/officeDocument/2006/relationships/image" Target="media/image111.wmf"/><Relationship Id="rId552" Type="http://schemas.openxmlformats.org/officeDocument/2006/relationships/image" Target="media/image147.wmf"/><Relationship Id="rId594" Type="http://schemas.openxmlformats.org/officeDocument/2006/relationships/image" Target="media/image182.wmf"/><Relationship Id="rId608" Type="http://schemas.openxmlformats.org/officeDocument/2006/relationships/image" Target="media/image196.wmf"/><Relationship Id="rId191" Type="http://schemas.openxmlformats.org/officeDocument/2006/relationships/hyperlink" Target="consultantplus://offline/ref=437EC2D1EB2993411A6C6B1DD689C1952FD8E30E7BBCC9B7E7E31AC6310BE6DC3E924AE4A311480C24U8M" TargetMode="External"/><Relationship Id="rId205" Type="http://schemas.openxmlformats.org/officeDocument/2006/relationships/hyperlink" Target="consultantplus://offline/ref=437EC2D1EB2993411A6C6B1DD689C1952FD9E40C7FB9C9B7E7E31AC6310BE6DC3E924AE4A311410D24UCM" TargetMode="External"/><Relationship Id="rId247" Type="http://schemas.openxmlformats.org/officeDocument/2006/relationships/hyperlink" Target="consultantplus://offline/ref=437EC2D1EB2993411A6C6B1DD689C1952FD9E40C7FB9C9B7E7E31AC6310BE6DC3E924AE32AU0M" TargetMode="External"/><Relationship Id="rId412" Type="http://schemas.openxmlformats.org/officeDocument/2006/relationships/hyperlink" Target="consultantplus://offline/ref=437EC2D1EB2993411A6C6B1DD689C1952FD8E30E7BBCC9B7E7E31AC6310BE6DC3E924AE4A311480C24U8M" TargetMode="External"/><Relationship Id="rId107" Type="http://schemas.openxmlformats.org/officeDocument/2006/relationships/hyperlink" Target="consultantplus://offline/ref=437EC2D1EB2993411A6C6B1DD689C1952FD8E30F79BFC9B7E7E31AC6310BE6DC3E924AE4A311480A24U8M" TargetMode="External"/><Relationship Id="rId289" Type="http://schemas.openxmlformats.org/officeDocument/2006/relationships/hyperlink" Target="consultantplus://offline/ref=437EC2D1EB2993411A6C6B1DD689C1952FD9E40C7FB9C9B7E7E31AC6310BE6DC3E924AE4A311410A24UFM" TargetMode="External"/><Relationship Id="rId454" Type="http://schemas.openxmlformats.org/officeDocument/2006/relationships/image" Target="media/image63.wmf"/><Relationship Id="rId496" Type="http://schemas.openxmlformats.org/officeDocument/2006/relationships/image" Target="media/image99.wmf"/><Relationship Id="rId661" Type="http://schemas.openxmlformats.org/officeDocument/2006/relationships/image" Target="media/image240.wmf"/><Relationship Id="rId717" Type="http://schemas.openxmlformats.org/officeDocument/2006/relationships/hyperlink" Target="consultantplus://offline/ref=437EC2D1EB2993411A6C6B1DD689C1952FD8E30F79BFC9B7E7E31AC6310BE6DC3E924AE4A311480A24U8M" TargetMode="External"/><Relationship Id="rId759" Type="http://schemas.openxmlformats.org/officeDocument/2006/relationships/hyperlink" Target="consultantplus://offline/ref=9EE667CE8BE29EC56B980307CA62AD1ACD9DAAD7A694F68A3B6994D7D734U1M" TargetMode="External"/><Relationship Id="rId11" Type="http://schemas.openxmlformats.org/officeDocument/2006/relationships/hyperlink" Target="consultantplus://offline/ref=437EC2D1EB2993411A6C6B1DD689C1952FD8E0047CB8C9B7E7E31AC6310BE6DC3E924AEC2AUAM" TargetMode="External"/><Relationship Id="rId53" Type="http://schemas.openxmlformats.org/officeDocument/2006/relationships/hyperlink" Target="consultantplus://offline/ref=437EC2D1EB2993411A6C6B1DD689C1952FD8E30F79BFC9B7E7E31AC6310BE6DC3E924AE62AU7M" TargetMode="External"/><Relationship Id="rId149" Type="http://schemas.openxmlformats.org/officeDocument/2006/relationships/hyperlink" Target="consultantplus://offline/ref=437EC2D1EB2993411A6C6B1DD689C1952FD8E1047DB9C9B7E7E31AC6310BE6DC3E924AE4A3114B0F24U6M" TargetMode="External"/><Relationship Id="rId314" Type="http://schemas.openxmlformats.org/officeDocument/2006/relationships/hyperlink" Target="consultantplus://offline/ref=437EC2D1EB2993411A6C6B1DD689C1952FD9E40C7FB9C9B7E7E31AC6310BE6DC3E924AE6A721U9M" TargetMode="External"/><Relationship Id="rId356" Type="http://schemas.openxmlformats.org/officeDocument/2006/relationships/hyperlink" Target="consultantplus://offline/ref=437EC2D1EB2993411A6C6B1DD689C1952FD9E8097CB8C9B7E7E31AC6310BE6DC3E924AE4A3114B0024U8M" TargetMode="External"/><Relationship Id="rId398" Type="http://schemas.openxmlformats.org/officeDocument/2006/relationships/hyperlink" Target="consultantplus://offline/ref=437EC2D1EB2993411A6C6B1DD689C1952FD9E60478BDC9B7E7E31AC6310BE6DC3E924AE4A311480A24UEM" TargetMode="External"/><Relationship Id="rId521" Type="http://schemas.openxmlformats.org/officeDocument/2006/relationships/image" Target="media/image120.wmf"/><Relationship Id="rId563" Type="http://schemas.openxmlformats.org/officeDocument/2006/relationships/image" Target="media/image156.wmf"/><Relationship Id="rId619" Type="http://schemas.openxmlformats.org/officeDocument/2006/relationships/image" Target="media/image203.wmf"/><Relationship Id="rId770" Type="http://schemas.openxmlformats.org/officeDocument/2006/relationships/theme" Target="theme/theme1.xml"/><Relationship Id="rId95" Type="http://schemas.openxmlformats.org/officeDocument/2006/relationships/hyperlink" Target="consultantplus://offline/ref=437EC2D1EB2993411A6C6B1DD689C1952FD8E5087ABFC9B7E7E31AC6310BE6DC3E924AE4A311480B24UEM" TargetMode="External"/><Relationship Id="rId160" Type="http://schemas.openxmlformats.org/officeDocument/2006/relationships/hyperlink" Target="consultantplus://offline/ref=437EC2D1EB2993411A6C6B1DD689C1952FD8E10873B9C9B7E7E31AC6310BE6DC3E924AE4A3114A0024UFM" TargetMode="External"/><Relationship Id="rId216" Type="http://schemas.openxmlformats.org/officeDocument/2006/relationships/hyperlink" Target="consultantplus://offline/ref=437EC2D1EB2993411A6C6B1DD689C1952FD9E40C7FB9C9B7E7E31AC6310BE6DC3E924AE4A3114D0A24UFM" TargetMode="External"/><Relationship Id="rId423" Type="http://schemas.openxmlformats.org/officeDocument/2006/relationships/image" Target="media/image32.wmf"/><Relationship Id="rId258" Type="http://schemas.openxmlformats.org/officeDocument/2006/relationships/hyperlink" Target="consultantplus://offline/ref=437EC2D1EB2993411A6C6B1DD689C1952FD9E40C7FB9C9B7E7E31AC6310BE6DC3E924AE62AU2M" TargetMode="External"/><Relationship Id="rId465" Type="http://schemas.openxmlformats.org/officeDocument/2006/relationships/image" Target="media/image73.wmf"/><Relationship Id="rId630" Type="http://schemas.openxmlformats.org/officeDocument/2006/relationships/image" Target="media/image213.wmf"/><Relationship Id="rId672" Type="http://schemas.openxmlformats.org/officeDocument/2006/relationships/image" Target="media/image250.wmf"/><Relationship Id="rId728" Type="http://schemas.openxmlformats.org/officeDocument/2006/relationships/hyperlink" Target="consultantplus://offline/ref=437EC2D1EB2993411A6C6B1DD689C1952FD8E30F79BFC9B7E7E31AC6310BE6DC3E924AE4A311480A24U8M" TargetMode="External"/><Relationship Id="rId22" Type="http://schemas.openxmlformats.org/officeDocument/2006/relationships/hyperlink" Target="consultantplus://offline/ref=437EC2D1EB2993411A6C6B1DD689C1952FD8E1047DB9C9B7E7E31AC6310BE6DC3E924AE4A3114B0F24U6M" TargetMode="External"/><Relationship Id="rId64" Type="http://schemas.openxmlformats.org/officeDocument/2006/relationships/hyperlink" Target="consultantplus://offline/ref=437EC2D1EB2993411A6C6204D189C1952BDAE10879BEC9B7E7E31AC63120UBM" TargetMode="External"/><Relationship Id="rId118" Type="http://schemas.openxmlformats.org/officeDocument/2006/relationships/hyperlink" Target="consultantplus://offline/ref=437EC2D1EB2993411A6C6B1DD689C1952FD9E2087DBDC9B7E7E31AC6310BE6DC3E924AE4A321U1M" TargetMode="External"/><Relationship Id="rId325" Type="http://schemas.openxmlformats.org/officeDocument/2006/relationships/hyperlink" Target="consultantplus://offline/ref=437EC2D1EB2993411A6C6B1DD689C1952FD9E8097CBFC9B7E7E31AC6310BE6DC3E924AE62AU0M" TargetMode="External"/><Relationship Id="rId367" Type="http://schemas.openxmlformats.org/officeDocument/2006/relationships/hyperlink" Target="consultantplus://offline/ref=437EC2D1EB2993411A6C6B1DD689C1952FD9E8097CB8C9B7E7E31AC6310BE6DC3E924AE4A3114C0E24U8M" TargetMode="External"/><Relationship Id="rId532" Type="http://schemas.openxmlformats.org/officeDocument/2006/relationships/image" Target="media/image129.wmf"/><Relationship Id="rId574" Type="http://schemas.openxmlformats.org/officeDocument/2006/relationships/hyperlink" Target="consultantplus://offline/ref=437EC2D1EB2993411A6C6B1DD689C1952FD8E1047DB9C9B7E7E31AC6310BE6DC3E924AE4A3114B0F24U6M" TargetMode="External"/><Relationship Id="rId171" Type="http://schemas.openxmlformats.org/officeDocument/2006/relationships/hyperlink" Target="consultantplus://offline/ref=437EC2D1EB2993411A6C6B1DD689C1952FD9E40C7FB9C9B7E7E31AC6310BE6DC3E924AE4A3114B0124U9M" TargetMode="External"/><Relationship Id="rId227" Type="http://schemas.openxmlformats.org/officeDocument/2006/relationships/hyperlink" Target="consultantplus://offline/ref=437EC2D1EB2993411A6C6B1DD689C1952FD9E40C7FB9C9B7E7E31AC6310BE6DC3E924AE4A3114E0E24U7M" TargetMode="External"/><Relationship Id="rId269" Type="http://schemas.openxmlformats.org/officeDocument/2006/relationships/hyperlink" Target="consultantplus://offline/ref=437EC2D1EB2993411A6C6B1DD689C1952FD9E40C7FB9C9B7E7E31AC6310BE6DC3E924AE4A311400E24UFM" TargetMode="External"/><Relationship Id="rId434" Type="http://schemas.openxmlformats.org/officeDocument/2006/relationships/image" Target="media/image43.wmf"/><Relationship Id="rId476" Type="http://schemas.openxmlformats.org/officeDocument/2006/relationships/image" Target="media/image82.wmf"/><Relationship Id="rId641" Type="http://schemas.openxmlformats.org/officeDocument/2006/relationships/image" Target="media/image222.wmf"/><Relationship Id="rId683" Type="http://schemas.openxmlformats.org/officeDocument/2006/relationships/hyperlink" Target="consultantplus://offline/ref=437EC2D1EB2993411A6C6B1DD689C1952FD8E30F79BFC9B7E7E31AC6310BE6DC3E924AE4A311480A24U8M" TargetMode="External"/><Relationship Id="rId739" Type="http://schemas.openxmlformats.org/officeDocument/2006/relationships/image" Target="media/image303.wmf"/><Relationship Id="rId33" Type="http://schemas.openxmlformats.org/officeDocument/2006/relationships/hyperlink" Target="consultantplus://offline/ref=437EC2D1EB2993411A6C6B1DD689C1952FD8E30F79BFC9B7E7E31AC6310BE6DC3E924AE4A311480A24U8M" TargetMode="External"/><Relationship Id="rId129" Type="http://schemas.openxmlformats.org/officeDocument/2006/relationships/image" Target="media/image13.wmf"/><Relationship Id="rId280" Type="http://schemas.openxmlformats.org/officeDocument/2006/relationships/hyperlink" Target="consultantplus://offline/ref=437EC2D1EB2993411A6C6B1DD689C1952FD9E40C7FB9C9B7E7E31AC6310BE6DC3E924AE4A311400F24UAM" TargetMode="External"/><Relationship Id="rId336" Type="http://schemas.openxmlformats.org/officeDocument/2006/relationships/hyperlink" Target="consultantplus://offline/ref=437EC2D1EB2993411A6C6B1DD689C1952FD9E8097CBFC9B7E7E31AC6310BE6DC3E924AE4A311400D24UFM" TargetMode="External"/><Relationship Id="rId501" Type="http://schemas.openxmlformats.org/officeDocument/2006/relationships/image" Target="media/image104.wmf"/><Relationship Id="rId543" Type="http://schemas.openxmlformats.org/officeDocument/2006/relationships/image" Target="media/image140.wmf"/><Relationship Id="rId75" Type="http://schemas.openxmlformats.org/officeDocument/2006/relationships/hyperlink" Target="consultantplus://offline/ref=437EC2D1EB2993411A6C6B1DD689C1952FD8E30F79BFC9B7E7E31AC6310BE6DC3E924AE4A311480A24U8M" TargetMode="External"/><Relationship Id="rId140" Type="http://schemas.openxmlformats.org/officeDocument/2006/relationships/hyperlink" Target="consultantplus://offline/ref=437EC2D1EB2993411A6C6B1DD689C1952FD8E0047CB8C9B7E7E31AC6310BE6DC3E924AE4A311400E24UCM" TargetMode="External"/><Relationship Id="rId182" Type="http://schemas.openxmlformats.org/officeDocument/2006/relationships/hyperlink" Target="consultantplus://offline/ref=437EC2D1EB2993411A6C6B1DD689C1952FD9E40C7FB9C9B7E7E31AC6310BE6DC3E924AE4A3114C0924UAM" TargetMode="External"/><Relationship Id="rId378" Type="http://schemas.openxmlformats.org/officeDocument/2006/relationships/hyperlink" Target="consultantplus://offline/ref=437EC2D1EB2993411A6C6B1DD689C1952FD9E8097CB8C9B7E7E31AC6310BE6DC3E924AE4A3114D0A24UFM" TargetMode="External"/><Relationship Id="rId403" Type="http://schemas.openxmlformats.org/officeDocument/2006/relationships/hyperlink" Target="consultantplus://offline/ref=437EC2D1EB2993411A6C6B1DD689C1952FD9E60478BDC9B7E7E31AC6310BE6DC3E924AE4A311480A24U9M" TargetMode="External"/><Relationship Id="rId585" Type="http://schemas.openxmlformats.org/officeDocument/2006/relationships/image" Target="media/image174.wmf"/><Relationship Id="rId750" Type="http://schemas.openxmlformats.org/officeDocument/2006/relationships/hyperlink" Target="consultantplus://offline/ref=9EE667CE8BE29EC56B980307CA62AD1AC498A4D0AE9DAB80333098D53DU0M" TargetMode="External"/><Relationship Id="rId6" Type="http://schemas.openxmlformats.org/officeDocument/2006/relationships/hyperlink" Target="consultantplus://offline/ref=437EC2D1EB2993411A6C6B1DD689C1952FD8E1047DB9C9B7E7E31AC6310BE6DC3E924AE4A3114B0F24U6M" TargetMode="External"/><Relationship Id="rId238" Type="http://schemas.openxmlformats.org/officeDocument/2006/relationships/hyperlink" Target="consultantplus://offline/ref=437EC2D1EB2993411A6C6B1DD689C1952FD9E40C7FB9C9B7E7E31AC6310BE6DC3E924AE4A311400824UEM" TargetMode="External"/><Relationship Id="rId445" Type="http://schemas.openxmlformats.org/officeDocument/2006/relationships/image" Target="media/image54.wmf"/><Relationship Id="rId487" Type="http://schemas.openxmlformats.org/officeDocument/2006/relationships/image" Target="media/image90.wmf"/><Relationship Id="rId610" Type="http://schemas.openxmlformats.org/officeDocument/2006/relationships/image" Target="media/image198.wmf"/><Relationship Id="rId652" Type="http://schemas.openxmlformats.org/officeDocument/2006/relationships/image" Target="media/image233.wmf"/><Relationship Id="rId694" Type="http://schemas.openxmlformats.org/officeDocument/2006/relationships/image" Target="media/image271.wmf"/><Relationship Id="rId708" Type="http://schemas.openxmlformats.org/officeDocument/2006/relationships/image" Target="media/image283.wmf"/><Relationship Id="rId291" Type="http://schemas.openxmlformats.org/officeDocument/2006/relationships/hyperlink" Target="consultantplus://offline/ref=437EC2D1EB2993411A6C6B1DD689C1952FD9E40C7FB9C9B7E7E31AC6310BE6DC3E924AE32AU5M" TargetMode="External"/><Relationship Id="rId305" Type="http://schemas.openxmlformats.org/officeDocument/2006/relationships/hyperlink" Target="consultantplus://offline/ref=437EC2D1EB2993411A6C6B1DD689C1952FD9E40C7FB9C9B7E7E31AC6310BE6DC3E924AE7A121U3M" TargetMode="External"/><Relationship Id="rId347" Type="http://schemas.openxmlformats.org/officeDocument/2006/relationships/hyperlink" Target="consultantplus://offline/ref=437EC2D1EB2993411A6C6B1DD689C1952FD9E8097CB8C9B7E7E31AC63120UBM" TargetMode="External"/><Relationship Id="rId512" Type="http://schemas.openxmlformats.org/officeDocument/2006/relationships/image" Target="media/image113.wmf"/><Relationship Id="rId44" Type="http://schemas.openxmlformats.org/officeDocument/2006/relationships/hyperlink" Target="consultantplus://offline/ref=437EC2D1EB2993411A6C6B1DD689C1952FD8E30E7BBCC9B7E7E31AC6310BE6DC3E924AE4A311480C24U8M" TargetMode="External"/><Relationship Id="rId86" Type="http://schemas.openxmlformats.org/officeDocument/2006/relationships/hyperlink" Target="consultantplus://offline/ref=437EC2D1EB2993411A6C6B1DD689C1952FD8E3087AB4C9B7E7E31AC6310BE6DC3E924AE4A311490C24UEM" TargetMode="External"/><Relationship Id="rId151" Type="http://schemas.openxmlformats.org/officeDocument/2006/relationships/hyperlink" Target="consultantplus://offline/ref=437EC2D1EB2993411A6C6B1DD689C1952FD9E40F7EBCC9B7E7E31AC6310BE6DC3E924AE32AU5M" TargetMode="External"/><Relationship Id="rId389" Type="http://schemas.openxmlformats.org/officeDocument/2006/relationships/hyperlink" Target="consultantplus://offline/ref=437EC2D1EB2993411A6C6B1DD689C1952FD9E8097CB8C9B7E7E31AC6310BE6DC3E924AE4A3114E0024UCM" TargetMode="External"/><Relationship Id="rId554" Type="http://schemas.openxmlformats.org/officeDocument/2006/relationships/image" Target="media/image149.wmf"/><Relationship Id="rId596" Type="http://schemas.openxmlformats.org/officeDocument/2006/relationships/image" Target="media/image184.wmf"/><Relationship Id="rId761" Type="http://schemas.openxmlformats.org/officeDocument/2006/relationships/hyperlink" Target="consultantplus://offline/ref=9EE667CE8BE29EC56B980307CA62AD1ACD9CA9D6AA91F68A3B6994D7D74175150B00F1E591F6DDDE33UEM" TargetMode="External"/><Relationship Id="rId193" Type="http://schemas.openxmlformats.org/officeDocument/2006/relationships/hyperlink" Target="consultantplus://offline/ref=437EC2D1EB2993411A6C6B1DD689C1952FD9E40C7FB9C9B7E7E31AC6310BE6DC3E924AE4A3114C0B24U8M" TargetMode="External"/><Relationship Id="rId207" Type="http://schemas.openxmlformats.org/officeDocument/2006/relationships/hyperlink" Target="consultantplus://offline/ref=437EC2D1EB2993411A6C6B1DD689C1952FD9E40C7FB9C9B7E7E31AC6310BE6DC3E924AE4A311410D24U8M" TargetMode="External"/><Relationship Id="rId249" Type="http://schemas.openxmlformats.org/officeDocument/2006/relationships/hyperlink" Target="consultantplus://offline/ref=437EC2D1EB2993411A6C6B1DD689C1952FD9E40C7FB9C9B7E7E31AC6310BE6DC3E924AE42AU5M" TargetMode="External"/><Relationship Id="rId414" Type="http://schemas.openxmlformats.org/officeDocument/2006/relationships/image" Target="media/image24.wmf"/><Relationship Id="rId456" Type="http://schemas.openxmlformats.org/officeDocument/2006/relationships/image" Target="media/image65.wmf"/><Relationship Id="rId498" Type="http://schemas.openxmlformats.org/officeDocument/2006/relationships/image" Target="media/image101.wmf"/><Relationship Id="rId621" Type="http://schemas.openxmlformats.org/officeDocument/2006/relationships/image" Target="media/image205.wmf"/><Relationship Id="rId663" Type="http://schemas.openxmlformats.org/officeDocument/2006/relationships/image" Target="media/image242.wmf"/><Relationship Id="rId13" Type="http://schemas.openxmlformats.org/officeDocument/2006/relationships/hyperlink" Target="consultantplus://offline/ref=437EC2D1EB2993411A6C6B1DD689C1952FD8E30F79BFC9B7E7E31AC6310BE6DC3E924AE4A311480A24U8M" TargetMode="External"/><Relationship Id="rId109" Type="http://schemas.openxmlformats.org/officeDocument/2006/relationships/image" Target="media/image1.wmf"/><Relationship Id="rId260" Type="http://schemas.openxmlformats.org/officeDocument/2006/relationships/hyperlink" Target="consultantplus://offline/ref=437EC2D1EB2993411A6C6B1DD689C1952FD9E40C7FB9C9B7E7E31AC6310BE6DC3E924AE62AU7M" TargetMode="External"/><Relationship Id="rId316" Type="http://schemas.openxmlformats.org/officeDocument/2006/relationships/hyperlink" Target="consultantplus://offline/ref=437EC2D1EB2993411A6C6B1DD689C1952FD9E40C7FB9C9B7E7E31AC6310BE6DC3E924AE6A621U6M" TargetMode="External"/><Relationship Id="rId523" Type="http://schemas.openxmlformats.org/officeDocument/2006/relationships/image" Target="media/image122.wmf"/><Relationship Id="rId719" Type="http://schemas.openxmlformats.org/officeDocument/2006/relationships/image" Target="media/image292.wmf"/><Relationship Id="rId55" Type="http://schemas.openxmlformats.org/officeDocument/2006/relationships/hyperlink" Target="consultantplus://offline/ref=437EC2D1EB2993411A6C6B1DD689C1952FD8E30F79BFC9B7E7E31AC6310BE6DC3E924AE62AU7M" TargetMode="External"/><Relationship Id="rId97" Type="http://schemas.openxmlformats.org/officeDocument/2006/relationships/hyperlink" Target="consultantplus://offline/ref=437EC2D1EB2993411A6C6B1DD689C1952FD8E5087ABFC9B7E7E31AC6310BE6DC3E924AE4A311480B24UEM" TargetMode="External"/><Relationship Id="rId120" Type="http://schemas.openxmlformats.org/officeDocument/2006/relationships/image" Target="media/image4.wmf"/><Relationship Id="rId358" Type="http://schemas.openxmlformats.org/officeDocument/2006/relationships/hyperlink" Target="consultantplus://offline/ref=437EC2D1EB2993411A6C6B1DD689C1952FD9E8097CB8C9B7E7E31AC6310BE6DC3E924AE4A3114B0124UCM" TargetMode="External"/><Relationship Id="rId565" Type="http://schemas.openxmlformats.org/officeDocument/2006/relationships/image" Target="media/image158.wmf"/><Relationship Id="rId730" Type="http://schemas.openxmlformats.org/officeDocument/2006/relationships/hyperlink" Target="consultantplus://offline/ref=437EC2D1EB2993411A6C6B1DD689C1952FD8E30F79BFC9B7E7E31AC6310BE6DC3E924AE4A311480A24U8M" TargetMode="External"/><Relationship Id="rId162" Type="http://schemas.openxmlformats.org/officeDocument/2006/relationships/hyperlink" Target="consultantplus://offline/ref=437EC2D1EB2993411A6C6B1DD689C1952FD9E40F7EBCC9B7E7E31AC6310BE6DC3E924AE4AB21U2M" TargetMode="External"/><Relationship Id="rId218" Type="http://schemas.openxmlformats.org/officeDocument/2006/relationships/hyperlink" Target="consultantplus://offline/ref=437EC2D1EB2993411A6C6B1DD689C1952FD9E40C7FB9C9B7E7E31AC6310BE6DC3E924AE4A3114D0A24U7M" TargetMode="External"/><Relationship Id="rId425" Type="http://schemas.openxmlformats.org/officeDocument/2006/relationships/image" Target="media/image34.wmf"/><Relationship Id="rId467" Type="http://schemas.openxmlformats.org/officeDocument/2006/relationships/hyperlink" Target="consultantplus://offline/ref=437EC2D1EB2993411A6C6B1DD689C1952FD8E30E7BBCC9B7E7E31AC6310BE6DC3E924AE4A311480C24U8M" TargetMode="External"/><Relationship Id="rId632" Type="http://schemas.openxmlformats.org/officeDocument/2006/relationships/image" Target="media/image215.wmf"/><Relationship Id="rId271" Type="http://schemas.openxmlformats.org/officeDocument/2006/relationships/hyperlink" Target="consultantplus://offline/ref=437EC2D1EB2993411A6C6B1DD689C1952FD9E40C7FB9C9B7E7E31AC6310BE6DC3E924AE4A311400E24U8M" TargetMode="External"/><Relationship Id="rId674" Type="http://schemas.openxmlformats.org/officeDocument/2006/relationships/image" Target="media/image252.wmf"/><Relationship Id="rId24" Type="http://schemas.openxmlformats.org/officeDocument/2006/relationships/hyperlink" Target="consultantplus://offline/ref=437EC2D1EB2993411A6C6B1DD689C1952FD8E1047DB9C9B7E7E31AC6310BE6DC3E924AE4A3114B0F24U6M" TargetMode="External"/><Relationship Id="rId66" Type="http://schemas.openxmlformats.org/officeDocument/2006/relationships/hyperlink" Target="consultantplus://offline/ref=437EC2D1EB2993411A6C6B1DD689C1952FD8E10873B9C9B7E7E31AC6310BE6DC3E924AE4A311480924UDM" TargetMode="External"/><Relationship Id="rId131" Type="http://schemas.openxmlformats.org/officeDocument/2006/relationships/image" Target="media/image15.wmf"/><Relationship Id="rId327" Type="http://schemas.openxmlformats.org/officeDocument/2006/relationships/hyperlink" Target="consultantplus://offline/ref=437EC2D1EB2993411A6C6B1DD689C1952FD9E8097CBFC9B7E7E31AC6310BE6DC3E924AE4A311490C24UEM" TargetMode="External"/><Relationship Id="rId369" Type="http://schemas.openxmlformats.org/officeDocument/2006/relationships/hyperlink" Target="consultantplus://offline/ref=437EC2D1EB2993411A6C6B1DD689C1952FD9E8097CB8C9B7E7E31AC6310BE6DC3E924AE4A3114C0E24U6M" TargetMode="External"/><Relationship Id="rId534" Type="http://schemas.openxmlformats.org/officeDocument/2006/relationships/image" Target="media/image131.wmf"/><Relationship Id="rId576" Type="http://schemas.openxmlformats.org/officeDocument/2006/relationships/image" Target="media/image166.wmf"/><Relationship Id="rId741" Type="http://schemas.openxmlformats.org/officeDocument/2006/relationships/image" Target="media/image305.wmf"/><Relationship Id="rId173" Type="http://schemas.openxmlformats.org/officeDocument/2006/relationships/hyperlink" Target="consultantplus://offline/ref=437EC2D1EB2993411A6C6B1DD689C1952FD9E40C7FB9C9B7E7E31AC6310BE6DC3E924AE4A3114C0924UFM" TargetMode="External"/><Relationship Id="rId229" Type="http://schemas.openxmlformats.org/officeDocument/2006/relationships/hyperlink" Target="consultantplus://offline/ref=437EC2D1EB2993411A6C6B1DD689C1952FD9E40C7FB9C9B7E7E31AC6310BE6DC3E924AE4A3114E0F24UAM" TargetMode="External"/><Relationship Id="rId380" Type="http://schemas.openxmlformats.org/officeDocument/2006/relationships/hyperlink" Target="consultantplus://offline/ref=437EC2D1EB2993411A6C6B1DD689C1952FD9E8097CB8C9B7E7E31AC6310BE6DC3E924AE4A3114D0024U6M" TargetMode="External"/><Relationship Id="rId436" Type="http://schemas.openxmlformats.org/officeDocument/2006/relationships/image" Target="media/image45.wmf"/><Relationship Id="rId601" Type="http://schemas.openxmlformats.org/officeDocument/2006/relationships/image" Target="media/image189.wmf"/><Relationship Id="rId643" Type="http://schemas.openxmlformats.org/officeDocument/2006/relationships/image" Target="media/image224.wmf"/><Relationship Id="rId240" Type="http://schemas.openxmlformats.org/officeDocument/2006/relationships/hyperlink" Target="consultantplus://offline/ref=437EC2D1EB2993411A6C6B1DD689C1952FD9E40C7FB9C9B7E7E31AC6310BE6DC3E924AE4A311400824UCM" TargetMode="External"/><Relationship Id="rId478" Type="http://schemas.openxmlformats.org/officeDocument/2006/relationships/image" Target="media/image84.wmf"/><Relationship Id="rId685" Type="http://schemas.openxmlformats.org/officeDocument/2006/relationships/image" Target="media/image262.wmf"/><Relationship Id="rId35" Type="http://schemas.openxmlformats.org/officeDocument/2006/relationships/hyperlink" Target="consultantplus://offline/ref=437EC2D1EB2993411A6C6B1DD689C1952FD8E5087ABFC9B7E7E31AC6310BE6DC3E924AE4A311480B24UEM" TargetMode="External"/><Relationship Id="rId77" Type="http://schemas.openxmlformats.org/officeDocument/2006/relationships/hyperlink" Target="consultantplus://offline/ref=437EC2D1EB2993411A6C6B1DD689C1952FD8E30F79BFC9B7E7E31AC6310BE6DC3E924AE4A311480A24U8M" TargetMode="External"/><Relationship Id="rId100" Type="http://schemas.openxmlformats.org/officeDocument/2006/relationships/hyperlink" Target="consultantplus://offline/ref=437EC2D1EB2993411A6C6B1DD689C1952FD8E30F79BFC9B7E7E31AC6310BE6DC3E924AE4A311480A24U8M" TargetMode="External"/><Relationship Id="rId282" Type="http://schemas.openxmlformats.org/officeDocument/2006/relationships/hyperlink" Target="consultantplus://offline/ref=437EC2D1EB2993411A6C6B1DD689C1952FD9E40C7FB9C9B7E7E31AC6310BE6DC3E924AE4A311400024UDM" TargetMode="External"/><Relationship Id="rId338" Type="http://schemas.openxmlformats.org/officeDocument/2006/relationships/hyperlink" Target="consultantplus://offline/ref=437EC2D1EB2993411A6C6B1DD689C1952FD9E8097CBFC9B7E7E31AC6310BE6DC3E924AE4A311400124U9M" TargetMode="External"/><Relationship Id="rId503" Type="http://schemas.openxmlformats.org/officeDocument/2006/relationships/image" Target="media/image106.wmf"/><Relationship Id="rId545" Type="http://schemas.openxmlformats.org/officeDocument/2006/relationships/image" Target="media/image142.wmf"/><Relationship Id="rId587" Type="http://schemas.openxmlformats.org/officeDocument/2006/relationships/image" Target="media/image176.wmf"/><Relationship Id="rId710" Type="http://schemas.openxmlformats.org/officeDocument/2006/relationships/image" Target="media/image285.wmf"/><Relationship Id="rId752" Type="http://schemas.openxmlformats.org/officeDocument/2006/relationships/hyperlink" Target="consultantplus://offline/ref=9EE667CE8BE29EC56B980307CA62AD1AC49AABDDAF9DAB80333098D53DU0M" TargetMode="External"/><Relationship Id="rId8" Type="http://schemas.openxmlformats.org/officeDocument/2006/relationships/hyperlink" Target="consultantplus://offline/ref=437EC2D1EB2993411A6C6B1DD689C1952FD8E10873B9C9B7E7E31AC6310BE6DC3E924AE4A311480924UDM" TargetMode="External"/><Relationship Id="rId142" Type="http://schemas.openxmlformats.org/officeDocument/2006/relationships/hyperlink" Target="consultantplus://offline/ref=437EC2D1EB2993411A6C6B1DD689C1952FD9E40F7EBCC9B7E7E31AC6310BE6DC3E924AE4A311480924UFM" TargetMode="External"/><Relationship Id="rId184" Type="http://schemas.openxmlformats.org/officeDocument/2006/relationships/hyperlink" Target="consultantplus://offline/ref=437EC2D1EB2993411A6C6B1DD689C1952FD9E40C7FB9C9B7E7E31AC6310BE6DC3E924AE4A3114C0924U7M" TargetMode="External"/><Relationship Id="rId391" Type="http://schemas.openxmlformats.org/officeDocument/2006/relationships/hyperlink" Target="consultantplus://offline/ref=437EC2D1EB2993411A6C6B1DD689C1952FD9E60478BDC9B7E7E31AC6310BE6DC3E924AE4A311480924UDM" TargetMode="External"/><Relationship Id="rId405" Type="http://schemas.openxmlformats.org/officeDocument/2006/relationships/hyperlink" Target="consultantplus://offline/ref=437EC2D1EB2993411A6C6B1DD689C1952FD9E60478BDC9B7E7E31AC6310BE6DC3E924AE4A311480A24U6M" TargetMode="External"/><Relationship Id="rId447" Type="http://schemas.openxmlformats.org/officeDocument/2006/relationships/image" Target="media/image56.wmf"/><Relationship Id="rId612" Type="http://schemas.openxmlformats.org/officeDocument/2006/relationships/hyperlink" Target="consultantplus://offline/ref=437EC2D1EB2993411A6C6B1DD689C1952FD9E60478BDC9B7E7E31AC6310BE6DC3E924AE4A311490A24UAM" TargetMode="External"/><Relationship Id="rId251" Type="http://schemas.openxmlformats.org/officeDocument/2006/relationships/hyperlink" Target="consultantplus://offline/ref=437EC2D1EB2993411A6C6B1DD689C1952FD9E40C7FB9C9B7E7E31AC6310BE6DC3E924AE4A311400A24UBM" TargetMode="External"/><Relationship Id="rId489" Type="http://schemas.openxmlformats.org/officeDocument/2006/relationships/image" Target="media/image92.wmf"/><Relationship Id="rId654" Type="http://schemas.openxmlformats.org/officeDocument/2006/relationships/image" Target="media/image235.wmf"/><Relationship Id="rId696" Type="http://schemas.openxmlformats.org/officeDocument/2006/relationships/hyperlink" Target="consultantplus://offline/ref=437EC2D1EB2993411A6C6B1DD689C1952FD8E30F79BFC9B7E7E31AC6310BE6DC3E924AE4A311480A24U8M" TargetMode="External"/><Relationship Id="rId46" Type="http://schemas.openxmlformats.org/officeDocument/2006/relationships/hyperlink" Target="consultantplus://offline/ref=437EC2D1EB2993411A6C6B1DD689C1952FD8E30F79BFC9B7E7E31AC6310BE6DC3E924AE4A311480A24U8M" TargetMode="External"/><Relationship Id="rId293" Type="http://schemas.openxmlformats.org/officeDocument/2006/relationships/hyperlink" Target="consultantplus://offline/ref=437EC2D1EB2993411A6C6B1DD689C1952FD9E40C7FB9C9B7E7E31AC6310BE6DC3E924AE4A121U3M" TargetMode="External"/><Relationship Id="rId307" Type="http://schemas.openxmlformats.org/officeDocument/2006/relationships/hyperlink" Target="consultantplus://offline/ref=437EC2D1EB2993411A6C6B1DD689C1952FD9E40C7FB9C9B7E7E31AC6310BE6DC3E924AE7A021U2M" TargetMode="External"/><Relationship Id="rId349" Type="http://schemas.openxmlformats.org/officeDocument/2006/relationships/hyperlink" Target="consultantplus://offline/ref=437EC2D1EB2993411A6C6B1DD689C1952FD9E8097CB8C9B7E7E31AC6310BE6DC3E924AE4A311480C24UCM" TargetMode="External"/><Relationship Id="rId514" Type="http://schemas.openxmlformats.org/officeDocument/2006/relationships/image" Target="media/image114.wmf"/><Relationship Id="rId556" Type="http://schemas.openxmlformats.org/officeDocument/2006/relationships/image" Target="media/image150.wmf"/><Relationship Id="rId721" Type="http://schemas.openxmlformats.org/officeDocument/2006/relationships/image" Target="media/image293.wmf"/><Relationship Id="rId763" Type="http://schemas.openxmlformats.org/officeDocument/2006/relationships/hyperlink" Target="consultantplus://offline/ref=9EE667CE8BE29EC56B980307CA62AD1ACD9FACD5A69FF68A3B6994D7D74175150B00F1E591F6D4DE33U4M" TargetMode="External"/><Relationship Id="rId88" Type="http://schemas.openxmlformats.org/officeDocument/2006/relationships/hyperlink" Target="consultantplus://offline/ref=437EC2D1EB2993411A6C6B1DD689C1952FD8E30F79BFC9B7E7E31AC6310BE6DC3E924AE4A311480A24U8M" TargetMode="External"/><Relationship Id="rId111" Type="http://schemas.openxmlformats.org/officeDocument/2006/relationships/hyperlink" Target="consultantplus://offline/ref=437EC2D1EB2993411A6C6B1DD689C1952FD9E2087DBDC9B7E7E31AC6310BE6DC3E924AE4A3114D0D24UAM" TargetMode="External"/><Relationship Id="rId153" Type="http://schemas.openxmlformats.org/officeDocument/2006/relationships/hyperlink" Target="consultantplus://offline/ref=437EC2D1EB2993411A6C6B1DD689C1952FD9E40F7EBCC9B7E7E31AC6310BE6DC3E924AE4A311480924UFM" TargetMode="External"/><Relationship Id="rId195" Type="http://schemas.openxmlformats.org/officeDocument/2006/relationships/hyperlink" Target="consultantplus://offline/ref=437EC2D1EB2993411A6C6B1DD689C1952FD9E40C7FB9C9B7E7E31AC6310BE6DC3E924AE4A3114C0C24UFM" TargetMode="External"/><Relationship Id="rId209" Type="http://schemas.openxmlformats.org/officeDocument/2006/relationships/hyperlink" Target="consultantplus://offline/ref=437EC2D1EB2993411A6C6B1DD689C1952FD9E40C7FB9C9B7E7E31AC6310BE6DC3E924AE4A3114C0124UBM" TargetMode="External"/><Relationship Id="rId360" Type="http://schemas.openxmlformats.org/officeDocument/2006/relationships/hyperlink" Target="consultantplus://offline/ref=437EC2D1EB2993411A6C6B1DD689C1952FD9E8097CB8C9B7E7E31AC6310BE6DC3E924AE4A3114C0824UFM" TargetMode="External"/><Relationship Id="rId416" Type="http://schemas.openxmlformats.org/officeDocument/2006/relationships/image" Target="media/image26.wmf"/><Relationship Id="rId598" Type="http://schemas.openxmlformats.org/officeDocument/2006/relationships/image" Target="media/image186.wmf"/><Relationship Id="rId220" Type="http://schemas.openxmlformats.org/officeDocument/2006/relationships/hyperlink" Target="consultantplus://offline/ref=437EC2D1EB2993411A6C6B1DD689C1952FD8E30E7BBCC9B7E7E31AC6310BE6DC3E924AE4A311480C24U8M" TargetMode="External"/><Relationship Id="rId458" Type="http://schemas.openxmlformats.org/officeDocument/2006/relationships/image" Target="media/image67.wmf"/><Relationship Id="rId623" Type="http://schemas.openxmlformats.org/officeDocument/2006/relationships/hyperlink" Target="consultantplus://offline/ref=437EC2D1EB2993411A6C6B1DD689C1952FD9E60478BDC9B7E7E31AC6310BE6DC3E924AE4A311480924UDM" TargetMode="External"/><Relationship Id="rId665" Type="http://schemas.openxmlformats.org/officeDocument/2006/relationships/image" Target="media/image244.wmf"/><Relationship Id="rId15" Type="http://schemas.openxmlformats.org/officeDocument/2006/relationships/hyperlink" Target="consultantplus://offline/ref=437EC2D1EB2993411A6C6B1DD689C1952FD8E30F79BFC9B7E7E31AC6310BE6DC3E924AE4A311480A24U8M" TargetMode="External"/><Relationship Id="rId57" Type="http://schemas.openxmlformats.org/officeDocument/2006/relationships/hyperlink" Target="consultantplus://offline/ref=437EC2D1EB2993411A6C6B1DD689C1952FD8E10873B9C9B7E7E31AC6310BE6DC3E924AE4A311480924UDM" TargetMode="External"/><Relationship Id="rId262" Type="http://schemas.openxmlformats.org/officeDocument/2006/relationships/hyperlink" Target="consultantplus://offline/ref=437EC2D1EB2993411A6C6B1DD689C1952FD9E40C7FB9C9B7E7E31AC6310BE6DC3E924AE4A3114F0924U7M" TargetMode="External"/><Relationship Id="rId318" Type="http://schemas.openxmlformats.org/officeDocument/2006/relationships/hyperlink" Target="consultantplus://offline/ref=437EC2D1EB2993411A6C6B1DD689C1952FD9E40C7FB9C9B7E7E31AC6310BE6DC3E924AE1A221U4M" TargetMode="External"/><Relationship Id="rId525" Type="http://schemas.openxmlformats.org/officeDocument/2006/relationships/image" Target="media/image124.wmf"/><Relationship Id="rId567" Type="http://schemas.openxmlformats.org/officeDocument/2006/relationships/image" Target="media/image160.wmf"/><Relationship Id="rId732" Type="http://schemas.openxmlformats.org/officeDocument/2006/relationships/hyperlink" Target="consultantplus://offline/ref=437EC2D1EB2993411A6C6B1DD689C1952FD8E30F79BFC9B7E7E31AC6310BE6DC3E924AE4A311480A24U8M" TargetMode="External"/><Relationship Id="rId99" Type="http://schemas.openxmlformats.org/officeDocument/2006/relationships/hyperlink" Target="consultantplus://offline/ref=437EC2D1EB2993411A6C6204D189C1952BDAE10879BEC9B7E7E31AC63120UBM" TargetMode="External"/><Relationship Id="rId122" Type="http://schemas.openxmlformats.org/officeDocument/2006/relationships/image" Target="media/image6.wmf"/><Relationship Id="rId164" Type="http://schemas.openxmlformats.org/officeDocument/2006/relationships/hyperlink" Target="consultantplus://offline/ref=437EC2D1EB2993411A6C6B1DD689C1952FD9E40C7FB9C9B7E7E31AC63120UBM" TargetMode="External"/><Relationship Id="rId371" Type="http://schemas.openxmlformats.org/officeDocument/2006/relationships/hyperlink" Target="consultantplus://offline/ref=437EC2D1EB2993411A6C6B1DD689C1952FD9E8097CB8C9B7E7E31AC6310BE6DC3E924AE4A3114C0E24UBM" TargetMode="External"/><Relationship Id="rId427" Type="http://schemas.openxmlformats.org/officeDocument/2006/relationships/image" Target="media/image36.wmf"/><Relationship Id="rId469" Type="http://schemas.openxmlformats.org/officeDocument/2006/relationships/image" Target="media/image76.wmf"/><Relationship Id="rId634" Type="http://schemas.openxmlformats.org/officeDocument/2006/relationships/hyperlink" Target="consultantplus://offline/ref=437EC2D1EB2993411A6C6B1DD689C1952FD8E30F79BFC9B7E7E31AC6310BE6DC3E924AE4A311480A24U8M" TargetMode="External"/><Relationship Id="rId676" Type="http://schemas.openxmlformats.org/officeDocument/2006/relationships/image" Target="media/image254.wmf"/><Relationship Id="rId26" Type="http://schemas.openxmlformats.org/officeDocument/2006/relationships/hyperlink" Target="consultantplus://offline/ref=437EC2D1EB2993411A6C6B1DD689C1952FD8E1047DB9C9B7E7E31AC6310BE6DC3E924AE4A3114F0F24U9M" TargetMode="External"/><Relationship Id="rId231" Type="http://schemas.openxmlformats.org/officeDocument/2006/relationships/hyperlink" Target="consultantplus://offline/ref=437EC2D1EB2993411A6C6B1DD689C1952FD9E40C7FB9C9B7E7E31AC6310BE6DC3E924AE4A3114E0024UEM" TargetMode="External"/><Relationship Id="rId273" Type="http://schemas.openxmlformats.org/officeDocument/2006/relationships/hyperlink" Target="consultantplus://offline/ref=437EC2D1EB2993411A6C6B1DD689C1952FD8E30F79BFC9B7E7E31AC6310BE6DC3E924AE4A311480A24U8M" TargetMode="External"/><Relationship Id="rId329" Type="http://schemas.openxmlformats.org/officeDocument/2006/relationships/hyperlink" Target="consultantplus://offline/ref=437EC2D1EB2993411A6C6B1DD689C1952FD9E8097CBFC9B7E7E31AC6310BE6DC3E924AE4A311490D24UCM" TargetMode="External"/><Relationship Id="rId480" Type="http://schemas.openxmlformats.org/officeDocument/2006/relationships/hyperlink" Target="consultantplus://offline/ref=437EC2D1EB2993411A6C6B1DD689C1952FD8E30E7BBCC9B7E7E31AC6310BE6DC3E924AE4A311480C24U8M" TargetMode="External"/><Relationship Id="rId536" Type="http://schemas.openxmlformats.org/officeDocument/2006/relationships/image" Target="media/image133.wmf"/><Relationship Id="rId701" Type="http://schemas.openxmlformats.org/officeDocument/2006/relationships/image" Target="media/image276.wmf"/><Relationship Id="rId68" Type="http://schemas.openxmlformats.org/officeDocument/2006/relationships/hyperlink" Target="consultantplus://offline/ref=437EC2D1EB2993411A6C6B1DD689C1952FD8E30F79BFC9B7E7E31AC6310BE6DC3E924AE4A311480A24U8M" TargetMode="External"/><Relationship Id="rId133" Type="http://schemas.openxmlformats.org/officeDocument/2006/relationships/image" Target="media/image17.wmf"/><Relationship Id="rId175" Type="http://schemas.openxmlformats.org/officeDocument/2006/relationships/hyperlink" Target="consultantplus://offline/ref=437EC2D1EB2993411A6C6B1DD689C1952FD9E40C7FB9C9B7E7E31AC6310BE6DC3E924AE4A3114C0924UDM" TargetMode="External"/><Relationship Id="rId340" Type="http://schemas.openxmlformats.org/officeDocument/2006/relationships/hyperlink" Target="consultantplus://offline/ref=437EC2D1EB2993411A6C6B1DD689C1952FD9E8097CBFC9B7E7E31AC6310BE6DC3E924AE62AU7M" TargetMode="External"/><Relationship Id="rId578" Type="http://schemas.openxmlformats.org/officeDocument/2006/relationships/image" Target="media/image168.wmf"/><Relationship Id="rId743" Type="http://schemas.openxmlformats.org/officeDocument/2006/relationships/hyperlink" Target="consultantplus://offline/ref=437EC2D1EB2993411A6C6B1DD689C1952FD9E60478BDC9B7E7E31AC6310BE6DC3E924AE4A3114A0E24UDM" TargetMode="External"/><Relationship Id="rId200" Type="http://schemas.openxmlformats.org/officeDocument/2006/relationships/hyperlink" Target="consultantplus://offline/ref=437EC2D1EB2993411A6C6B1DD689C1952FD9E40C7FB9C9B7E7E31AC6310BE6DC3E924AE4A3114C0D24UAM" TargetMode="External"/><Relationship Id="rId382" Type="http://schemas.openxmlformats.org/officeDocument/2006/relationships/hyperlink" Target="consultantplus://offline/ref=437EC2D1EB2993411A6C6B1DD689C1952FD9E8097CB8C9B7E7E31AC6310BE6DC3E924AE4A3114E0A24UCM" TargetMode="External"/><Relationship Id="rId438" Type="http://schemas.openxmlformats.org/officeDocument/2006/relationships/image" Target="media/image47.wmf"/><Relationship Id="rId603" Type="http://schemas.openxmlformats.org/officeDocument/2006/relationships/image" Target="media/image191.wmf"/><Relationship Id="rId645" Type="http://schemas.openxmlformats.org/officeDocument/2006/relationships/image" Target="media/image226.wmf"/><Relationship Id="rId687" Type="http://schemas.openxmlformats.org/officeDocument/2006/relationships/image" Target="media/image264.wmf"/><Relationship Id="rId242" Type="http://schemas.openxmlformats.org/officeDocument/2006/relationships/hyperlink" Target="consultantplus://offline/ref=437EC2D1EB2993411A6C6B1DD689C1952FD9E40C7FB9C9B7E7E31AC6310BE6DC3E924AE4A311400824U8M" TargetMode="External"/><Relationship Id="rId284" Type="http://schemas.openxmlformats.org/officeDocument/2006/relationships/hyperlink" Target="consultantplus://offline/ref=437EC2D1EB2993411A6C6B1DD689C1952FD9E40C7FB9C9B7E7E31AC6310BE6DC3E924AE4A311400124UDM" TargetMode="External"/><Relationship Id="rId491" Type="http://schemas.openxmlformats.org/officeDocument/2006/relationships/image" Target="media/image94.wmf"/><Relationship Id="rId505" Type="http://schemas.openxmlformats.org/officeDocument/2006/relationships/image" Target="media/image107.wmf"/><Relationship Id="rId712" Type="http://schemas.openxmlformats.org/officeDocument/2006/relationships/hyperlink" Target="consultantplus://offline/ref=437EC2D1EB2993411A6C6B1DD689C1952FD8E30F79BFC9B7E7E31AC6310BE6DC3E924AE4A311480A24U8M" TargetMode="External"/><Relationship Id="rId37" Type="http://schemas.openxmlformats.org/officeDocument/2006/relationships/hyperlink" Target="consultantplus://offline/ref=437EC2D1EB2993411A6C6B1DD689C1952FDAE3087EBDC9B7E7E31AC6310BE6DC3E924AE4A311480924UCM" TargetMode="External"/><Relationship Id="rId79" Type="http://schemas.openxmlformats.org/officeDocument/2006/relationships/hyperlink" Target="consultantplus://offline/ref=437EC2D1EB2993411A6C6B1DD689C1952FD8E1047DB9C9B7E7E31AC6310BE6DC3E924AE4A3114B0F24U6M" TargetMode="External"/><Relationship Id="rId102" Type="http://schemas.openxmlformats.org/officeDocument/2006/relationships/hyperlink" Target="consultantplus://offline/ref=437EC2D1EB2993411A6C6B1DD689C1952FD9E20D7EBAC9B7E7E31AC63120UBM" TargetMode="External"/><Relationship Id="rId144" Type="http://schemas.openxmlformats.org/officeDocument/2006/relationships/hyperlink" Target="consultantplus://offline/ref=437EC2D1EB2993411A6C6B1DD689C1952FD8E30E7BBCC9B7E7E31AC6310BE6DC3E924AE4A311480C24U8M" TargetMode="External"/><Relationship Id="rId547" Type="http://schemas.openxmlformats.org/officeDocument/2006/relationships/hyperlink" Target="consultantplus://offline/ref=437EC2D1EB2993411A6C6B1DD689C1952FD8E30E7BBCC9B7E7E31AC6310BE6DC3E924AE4A311480C24U8M" TargetMode="External"/><Relationship Id="rId589" Type="http://schemas.openxmlformats.org/officeDocument/2006/relationships/image" Target="media/image178.wmf"/><Relationship Id="rId754" Type="http://schemas.openxmlformats.org/officeDocument/2006/relationships/hyperlink" Target="consultantplus://offline/ref=9EE667CE8BE29EC56B980307CA62AD1AC59FAED7A79DAB80333098D5D04E2A020C49FDE491F6D63DU8M" TargetMode="External"/><Relationship Id="rId90" Type="http://schemas.openxmlformats.org/officeDocument/2006/relationships/hyperlink" Target="consultantplus://offline/ref=437EC2D1EB2993411A6C6B1DD689C1952FD8E5087ABFC9B7E7E31AC6310BE6DC3E924AE4A311480B24UEM" TargetMode="External"/><Relationship Id="rId186" Type="http://schemas.openxmlformats.org/officeDocument/2006/relationships/hyperlink" Target="consultantplus://offline/ref=437EC2D1EB2993411A6C6B1DD689C1952FD9E40C7FB9C9B7E7E31AC6310BE6DC3E924AE4A3114C0924UAM" TargetMode="External"/><Relationship Id="rId351" Type="http://schemas.openxmlformats.org/officeDocument/2006/relationships/hyperlink" Target="consultantplus://offline/ref=437EC2D1EB2993411A6C6B1DD689C1952FD9E8097CB8C9B7E7E31AC6310BE6DC3E924AE4A311480C24U8M" TargetMode="External"/><Relationship Id="rId393" Type="http://schemas.openxmlformats.org/officeDocument/2006/relationships/hyperlink" Target="consultantplus://offline/ref=437EC2D1EB2993411A6C6B1DD689C1952FD9E60478BDC9B7E7E31AC6310BE6DC3E924AE4A311480924UBM" TargetMode="External"/><Relationship Id="rId407" Type="http://schemas.openxmlformats.org/officeDocument/2006/relationships/hyperlink" Target="consultantplus://offline/ref=437EC2D1EB2993411A6C6204D189C1952BDAE10879BEC9B7E7E31AC63120UBM" TargetMode="External"/><Relationship Id="rId449" Type="http://schemas.openxmlformats.org/officeDocument/2006/relationships/image" Target="media/image58.wmf"/><Relationship Id="rId614" Type="http://schemas.openxmlformats.org/officeDocument/2006/relationships/hyperlink" Target="consultantplus://offline/ref=437EC2D1EB2993411A6C6B1DD689C1952FD8E30F79BFC9B7E7E31AC6310BE6DC3E924AE4A311480A24U8M" TargetMode="External"/><Relationship Id="rId656" Type="http://schemas.openxmlformats.org/officeDocument/2006/relationships/hyperlink" Target="consultantplus://offline/ref=437EC2D1EB2993411A6C6B1DD689C1952FD9E60478BDC9B7E7E31AC6310BE6DC3E924AE4A3114A0C24UDM" TargetMode="External"/><Relationship Id="rId211" Type="http://schemas.openxmlformats.org/officeDocument/2006/relationships/hyperlink" Target="consultantplus://offline/ref=437EC2D1EB2993411A6C6B1DD689C1952FD9E40C7FB9C9B7E7E31AC6310BE6DC3E924AE4A3114C0124U9M" TargetMode="External"/><Relationship Id="rId253" Type="http://schemas.openxmlformats.org/officeDocument/2006/relationships/hyperlink" Target="consultantplus://offline/ref=437EC2D1EB2993411A6C6B1DD689C1952FD9E40C7FB9C9B7E7E31AC6310BE6DC3E924AE4A311400A24U7M" TargetMode="External"/><Relationship Id="rId295" Type="http://schemas.openxmlformats.org/officeDocument/2006/relationships/hyperlink" Target="consultantplus://offline/ref=437EC2D1EB2993411A6C6B1DD689C1952FD9E40C7FB9C9B7E7E31AC6310BE6DC3E924AE4A121U8M" TargetMode="External"/><Relationship Id="rId309" Type="http://schemas.openxmlformats.org/officeDocument/2006/relationships/hyperlink" Target="consultantplus://offline/ref=437EC2D1EB2993411A6C6B1DD689C1952FD9E40C7FB9C9B7E7E31AC6310BE6DC3E924AE7A421U7M" TargetMode="External"/><Relationship Id="rId460" Type="http://schemas.openxmlformats.org/officeDocument/2006/relationships/image" Target="media/image68.wmf"/><Relationship Id="rId516" Type="http://schemas.openxmlformats.org/officeDocument/2006/relationships/image" Target="media/image116.wmf"/><Relationship Id="rId698" Type="http://schemas.openxmlformats.org/officeDocument/2006/relationships/hyperlink" Target="consultantplus://offline/ref=437EC2D1EB2993411A6C6B1DD689C1952FD8E30F79BFC9B7E7E31AC6310BE6DC3E924AE4A311480A24U8M" TargetMode="External"/><Relationship Id="rId48" Type="http://schemas.openxmlformats.org/officeDocument/2006/relationships/hyperlink" Target="consultantplus://offline/ref=437EC2D1EB2993411A6C6B1DD689C1952FD8E30F79BFC9B7E7E31AC6310BE6DC3E924AE4A311480A24U8M" TargetMode="External"/><Relationship Id="rId113" Type="http://schemas.openxmlformats.org/officeDocument/2006/relationships/hyperlink" Target="consultantplus://offline/ref=437EC2D1EB2993411A6C6B1DD689C1952FD9E2087DBDC9B7E7E31AC6310BE6DC3E924AE4A3114D0D24UDM" TargetMode="External"/><Relationship Id="rId320" Type="http://schemas.openxmlformats.org/officeDocument/2006/relationships/hyperlink" Target="consultantplus://offline/ref=437EC2D1EB2993411A6C6B1DD689C1952FD9E40C7FB9C9B7E7E31AC6310BE6DC3E924AE1A121U4M" TargetMode="External"/><Relationship Id="rId558" Type="http://schemas.openxmlformats.org/officeDocument/2006/relationships/image" Target="media/image152.wmf"/><Relationship Id="rId723" Type="http://schemas.openxmlformats.org/officeDocument/2006/relationships/image" Target="media/image295.wmf"/><Relationship Id="rId765" Type="http://schemas.openxmlformats.org/officeDocument/2006/relationships/hyperlink" Target="consultantplus://offline/ref=9EE667CE8BE29EC56B980307CA62AD1ACD9FAADDAD97F68A3B6994D7D74175150B00F1E591F6D7DA33U6M" TargetMode="External"/><Relationship Id="rId155" Type="http://schemas.openxmlformats.org/officeDocument/2006/relationships/hyperlink" Target="consultantplus://offline/ref=437EC2D1EB2993411A6C6B1DD689C1952FD9E40F7EBCC9B7E7E31AC6310BE6DC3E924AE4AB21U9M" TargetMode="External"/><Relationship Id="rId197" Type="http://schemas.openxmlformats.org/officeDocument/2006/relationships/hyperlink" Target="consultantplus://offline/ref=437EC2D1EB2993411A6C6B1DD689C1952FD9E40C7FB9C9B7E7E31AC6310BE6DC3E924AE4A3114C0C24U6M" TargetMode="External"/><Relationship Id="rId362" Type="http://schemas.openxmlformats.org/officeDocument/2006/relationships/hyperlink" Target="consultantplus://offline/ref=437EC2D1EB2993411A6C6B1DD689C1952FD9E8097CB8C9B7E7E31AC6310BE6DC3E924AE4A311480C24U8M" TargetMode="External"/><Relationship Id="rId418" Type="http://schemas.openxmlformats.org/officeDocument/2006/relationships/image" Target="media/image28.wmf"/><Relationship Id="rId625" Type="http://schemas.openxmlformats.org/officeDocument/2006/relationships/image" Target="media/image208.wmf"/><Relationship Id="rId222" Type="http://schemas.openxmlformats.org/officeDocument/2006/relationships/hyperlink" Target="consultantplus://offline/ref=437EC2D1EB2993411A6C6B1DD689C1952FD9E40C7FB9C9B7E7E31AC6310BE6DC3E924AE4A3114F0F24U9M" TargetMode="External"/><Relationship Id="rId264" Type="http://schemas.openxmlformats.org/officeDocument/2006/relationships/hyperlink" Target="consultantplus://offline/ref=437EC2D1EB2993411A6C6B1DD689C1952FD9E40C7FB9C9B7E7E31AC6310BE6DC3E924AE4A311400D24U7M" TargetMode="External"/><Relationship Id="rId471" Type="http://schemas.openxmlformats.org/officeDocument/2006/relationships/hyperlink" Target="consultantplus://offline/ref=437EC2D1EB2993411A6C6B1DD689C1952FD8E30E7BBCC9B7E7E31AC6310BE6DC3E924AE4A311480C24U8M" TargetMode="External"/><Relationship Id="rId667" Type="http://schemas.openxmlformats.org/officeDocument/2006/relationships/hyperlink" Target="consultantplus://offline/ref=437EC2D1EB2993411A6C6B1DD689C1952FD8E30F79BFC9B7E7E31AC6310BE6DC3E924AE4A311480A24U8M" TargetMode="External"/><Relationship Id="rId17" Type="http://schemas.openxmlformats.org/officeDocument/2006/relationships/hyperlink" Target="consultantplus://offline/ref=437EC2D1EB2993411A6C6B1DD689C1952FD8E1047DB9C9B7E7E31AC6310BE6DC3E924AE4A3114B0F24U6M" TargetMode="External"/><Relationship Id="rId59" Type="http://schemas.openxmlformats.org/officeDocument/2006/relationships/hyperlink" Target="consultantplus://offline/ref=437EC2D1EB2993411A6C6B1DD689C1952FD8E30F79BFC9B7E7E31AC6310BE6DC3E924AE4A311480A24U8M" TargetMode="External"/><Relationship Id="rId124" Type="http://schemas.openxmlformats.org/officeDocument/2006/relationships/image" Target="media/image8.wmf"/><Relationship Id="rId527" Type="http://schemas.openxmlformats.org/officeDocument/2006/relationships/image" Target="media/image125.wmf"/><Relationship Id="rId569" Type="http://schemas.openxmlformats.org/officeDocument/2006/relationships/image" Target="media/image161.wmf"/><Relationship Id="rId734" Type="http://schemas.openxmlformats.org/officeDocument/2006/relationships/hyperlink" Target="consultantplus://offline/ref=437EC2D1EB2993411A6C6B1DD689C1952FD8E30F79BFC9B7E7E31AC6310BE6DC3E924AE4A311480A24U8M" TargetMode="External"/><Relationship Id="rId70" Type="http://schemas.openxmlformats.org/officeDocument/2006/relationships/hyperlink" Target="consultantplus://offline/ref=437EC2D1EB2993411A6C6B1DD689C1952FD8E30E7BBCC9B7E7E31AC6310BE6DC3E924AE4A311480C24U8M" TargetMode="External"/><Relationship Id="rId166" Type="http://schemas.openxmlformats.org/officeDocument/2006/relationships/hyperlink" Target="consultantplus://offline/ref=437EC2D1EB2993411A6C6B1DD689C1952FD9E40C7FB9C9B7E7E31AC6310BE6DC3E924AE4A3114B0024UDM" TargetMode="External"/><Relationship Id="rId331" Type="http://schemas.openxmlformats.org/officeDocument/2006/relationships/hyperlink" Target="consultantplus://offline/ref=437EC2D1EB2993411A6C6B1DD689C1952FD9E8097CBFC9B7E7E31AC6310BE6DC3E924AE4A311490D24UBM" TargetMode="External"/><Relationship Id="rId373" Type="http://schemas.openxmlformats.org/officeDocument/2006/relationships/hyperlink" Target="consultantplus://offline/ref=437EC2D1EB2993411A6C6B1DD689C1952FD8E1047DB9C9B7E7E31AC6310BE6DC3E924AE4A3114B0F24U6M" TargetMode="External"/><Relationship Id="rId429" Type="http://schemas.openxmlformats.org/officeDocument/2006/relationships/image" Target="media/image38.wmf"/><Relationship Id="rId580" Type="http://schemas.openxmlformats.org/officeDocument/2006/relationships/image" Target="media/image170.wmf"/><Relationship Id="rId636" Type="http://schemas.openxmlformats.org/officeDocument/2006/relationships/hyperlink" Target="consultantplus://offline/ref=437EC2D1EB2993411A6C6B1DD689C1952FD8E30F79BFC9B7E7E31AC6310BE6DC3E924AE4A311480A24U8M" TargetMode="External"/><Relationship Id="rId1" Type="http://schemas.openxmlformats.org/officeDocument/2006/relationships/styles" Target="styles.xml"/><Relationship Id="rId233" Type="http://schemas.openxmlformats.org/officeDocument/2006/relationships/hyperlink" Target="consultantplus://offline/ref=437EC2D1EB2993411A6C6B1DD689C1952FD9E40C7FB9C9B7E7E31AC6310BE6DC3E924AE4A3114E0024U8M" TargetMode="External"/><Relationship Id="rId440" Type="http://schemas.openxmlformats.org/officeDocument/2006/relationships/image" Target="media/image49.wmf"/><Relationship Id="rId678" Type="http://schemas.openxmlformats.org/officeDocument/2006/relationships/image" Target="media/image256.wmf"/><Relationship Id="rId28" Type="http://schemas.openxmlformats.org/officeDocument/2006/relationships/hyperlink" Target="consultantplus://offline/ref=437EC2D1EB2993411A6C6B1DD689C1952FD8E1047DB9C9B7E7E31AC6310BE6DC3E924AE4A3114B0F24U6M" TargetMode="External"/><Relationship Id="rId275" Type="http://schemas.openxmlformats.org/officeDocument/2006/relationships/hyperlink" Target="consultantplus://offline/ref=437EC2D1EB2993411A6C6B1DD689C1952FD9E40C7FB9C9B7E7E31AC6310BE6DC3E924AE4A311400E24U7M" TargetMode="External"/><Relationship Id="rId300" Type="http://schemas.openxmlformats.org/officeDocument/2006/relationships/hyperlink" Target="consultantplus://offline/ref=437EC2D1EB2993411A6C6B1DD689C1952FD9E40C7FB9C9B7E7E31AC6310BE6DC3E924AE4A621U8M" TargetMode="External"/><Relationship Id="rId482" Type="http://schemas.openxmlformats.org/officeDocument/2006/relationships/image" Target="media/image87.wmf"/><Relationship Id="rId538" Type="http://schemas.openxmlformats.org/officeDocument/2006/relationships/image" Target="media/image135.wmf"/><Relationship Id="rId703" Type="http://schemas.openxmlformats.org/officeDocument/2006/relationships/image" Target="media/image278.wmf"/><Relationship Id="rId745" Type="http://schemas.openxmlformats.org/officeDocument/2006/relationships/hyperlink" Target="consultantplus://offline/ref=9EE667CE8BE29EC56B980307CA62AD1ACD9FACD0A69FF68A3B6994D7D734U1M" TargetMode="External"/><Relationship Id="rId81" Type="http://schemas.openxmlformats.org/officeDocument/2006/relationships/hyperlink" Target="consultantplus://offline/ref=437EC2D1EB2993411A6C6B1DD689C1952FD8E1047DB9C9B7E7E31AC6310BE6DC3E924AE4A3114B0F24U6M" TargetMode="External"/><Relationship Id="rId135" Type="http://schemas.openxmlformats.org/officeDocument/2006/relationships/image" Target="media/image19.wmf"/><Relationship Id="rId177" Type="http://schemas.openxmlformats.org/officeDocument/2006/relationships/hyperlink" Target="consultantplus://offline/ref=437EC2D1EB2993411A6C6B1DD689C1952FD9E40C7FB9C9B7E7E31AC6310BE6DC3E924AE4A3114C0924UFM" TargetMode="External"/><Relationship Id="rId342" Type="http://schemas.openxmlformats.org/officeDocument/2006/relationships/hyperlink" Target="consultantplus://offline/ref=437EC2D1EB2993411A6C6B1DD689C1952FD8E10873B9C9B7E7E31AC6310BE6DC3E924AE4A311480924UDM" TargetMode="External"/><Relationship Id="rId384" Type="http://schemas.openxmlformats.org/officeDocument/2006/relationships/hyperlink" Target="consultantplus://offline/ref=437EC2D1EB2993411A6C6B1DD689C1952FD9E8097CB8C9B7E7E31AC6310BE6DC3E924AE4A3114E0B24U8M" TargetMode="External"/><Relationship Id="rId591" Type="http://schemas.openxmlformats.org/officeDocument/2006/relationships/image" Target="media/image179.wmf"/><Relationship Id="rId605" Type="http://schemas.openxmlformats.org/officeDocument/2006/relationships/image" Target="media/image193.wmf"/><Relationship Id="rId202" Type="http://schemas.openxmlformats.org/officeDocument/2006/relationships/hyperlink" Target="consultantplus://offline/ref=437EC2D1EB2993411A6C6B1DD689C1952FD9E40C7FB9C9B7E7E31AC6310BE6DC3E924AE4A3114C0D24U7M" TargetMode="External"/><Relationship Id="rId244" Type="http://schemas.openxmlformats.org/officeDocument/2006/relationships/hyperlink" Target="consultantplus://offline/ref=437EC2D1EB2993411A6C6B1DD689C1952FD9E40C7FB9C9B7E7E31AC6310BE6DC3E924AE4A311400824U8M" TargetMode="External"/><Relationship Id="rId647" Type="http://schemas.openxmlformats.org/officeDocument/2006/relationships/image" Target="media/image228.wmf"/><Relationship Id="rId689" Type="http://schemas.openxmlformats.org/officeDocument/2006/relationships/image" Target="media/image266.wmf"/><Relationship Id="rId39" Type="http://schemas.openxmlformats.org/officeDocument/2006/relationships/hyperlink" Target="consultantplus://offline/ref=437EC2D1EB2993411A6C6B1DD689C1952FD8E1047DB9C9B7E7E31AC6310BE6DC3E924AE4A3114B0F24U6M" TargetMode="External"/><Relationship Id="rId286" Type="http://schemas.openxmlformats.org/officeDocument/2006/relationships/hyperlink" Target="consultantplus://offline/ref=437EC2D1EB2993411A6C6B1DD689C1952FD9E40C7FB9C9B7E7E31AC6310BE6DC3E924AE4A311400124U6M" TargetMode="External"/><Relationship Id="rId451" Type="http://schemas.openxmlformats.org/officeDocument/2006/relationships/image" Target="media/image60.wmf"/><Relationship Id="rId493" Type="http://schemas.openxmlformats.org/officeDocument/2006/relationships/image" Target="media/image96.wmf"/><Relationship Id="rId507" Type="http://schemas.openxmlformats.org/officeDocument/2006/relationships/image" Target="media/image109.wmf"/><Relationship Id="rId549" Type="http://schemas.openxmlformats.org/officeDocument/2006/relationships/image" Target="media/image145.wmf"/><Relationship Id="rId714" Type="http://schemas.openxmlformats.org/officeDocument/2006/relationships/image" Target="media/image288.wmf"/><Relationship Id="rId756" Type="http://schemas.openxmlformats.org/officeDocument/2006/relationships/hyperlink" Target="consultantplus://offline/ref=9EE667CE8BE29EC56B980307CA62AD1AC595ADDCA99DAB80333098D53DU0M" TargetMode="External"/><Relationship Id="rId50" Type="http://schemas.openxmlformats.org/officeDocument/2006/relationships/hyperlink" Target="consultantplus://offline/ref=437EC2D1EB2993411A6C6B1DD689C1952FD8E10873B9C9B7E7E31AC6310BE6DC3E924AE4A311480924UDM" TargetMode="External"/><Relationship Id="rId104" Type="http://schemas.openxmlformats.org/officeDocument/2006/relationships/hyperlink" Target="consultantplus://offline/ref=437EC2D1EB2993411A6C6B1DD689C1952FD8E30F79BFC9B7E7E31AC6310BE6DC3E924AE4A311480A24U8M" TargetMode="External"/><Relationship Id="rId146" Type="http://schemas.openxmlformats.org/officeDocument/2006/relationships/hyperlink" Target="consultantplus://offline/ref=437EC2D1EB2993411A6C6B1DD689C1952FD9E40F7EBCC9B7E7E31AC6310BE6DC3E924AE72AUAM" TargetMode="External"/><Relationship Id="rId188" Type="http://schemas.openxmlformats.org/officeDocument/2006/relationships/hyperlink" Target="consultantplus://offline/ref=437EC2D1EB2993411A6C6B1DD689C1952FD9E40C7FB9C9B7E7E31AC6310BE6DC3E924AE4A3114C0A24U7M" TargetMode="External"/><Relationship Id="rId311" Type="http://schemas.openxmlformats.org/officeDocument/2006/relationships/hyperlink" Target="consultantplus://offline/ref=437EC2D1EB2993411A6C6B1DD689C1952FD9E40C7FB9C9B7E7E31AC6310BE6DC3E924AE6A121U6M" TargetMode="External"/><Relationship Id="rId353" Type="http://schemas.openxmlformats.org/officeDocument/2006/relationships/hyperlink" Target="consultantplus://offline/ref=437EC2D1EB2993411A6C6B1DD689C1952FD9E8097CB8C9B7E7E31AC6310BE6DC3E924AE4A3114A0824U7M" TargetMode="External"/><Relationship Id="rId395" Type="http://schemas.openxmlformats.org/officeDocument/2006/relationships/hyperlink" Target="consultantplus://offline/ref=437EC2D1EB2993411A6C6B1DD689C1952FD9E60478BDC9B7E7E31AC6310BE6DC3E924AE4A311480924U8M" TargetMode="External"/><Relationship Id="rId409" Type="http://schemas.openxmlformats.org/officeDocument/2006/relationships/hyperlink" Target="consultantplus://offline/ref=437EC2D1EB2993411A6C6B1DD689C1952FD9E60478BDC9B7E7E31AC6310BE6DC3E924AE4A311480B24UBM" TargetMode="External"/><Relationship Id="rId560" Type="http://schemas.openxmlformats.org/officeDocument/2006/relationships/image" Target="media/image154.wmf"/><Relationship Id="rId92" Type="http://schemas.openxmlformats.org/officeDocument/2006/relationships/hyperlink" Target="consultantplus://offline/ref=437EC2D1EB2993411A6C6B1DD689C1952FD8E5087ABFC9B7E7E31AC6310BE6DC3E924AE4A311480B24UEM" TargetMode="External"/><Relationship Id="rId213" Type="http://schemas.openxmlformats.org/officeDocument/2006/relationships/hyperlink" Target="consultantplus://offline/ref=437EC2D1EB2993411A6C6B1DD689C1952FD9E40C7FB9C9B7E7E31AC6310BE6DC3E924AE4A3114D0824UEM" TargetMode="External"/><Relationship Id="rId420" Type="http://schemas.openxmlformats.org/officeDocument/2006/relationships/image" Target="media/image29.wmf"/><Relationship Id="rId616" Type="http://schemas.openxmlformats.org/officeDocument/2006/relationships/image" Target="media/image200.wmf"/><Relationship Id="rId658" Type="http://schemas.openxmlformats.org/officeDocument/2006/relationships/image" Target="media/image237.wmf"/><Relationship Id="rId255" Type="http://schemas.openxmlformats.org/officeDocument/2006/relationships/hyperlink" Target="consultantplus://offline/ref=437EC2D1EB2993411A6C6B1DD689C1952FD9E40C7FB9C9B7E7E31AC6310BE6DC3E924AE4A311400B24U7M" TargetMode="External"/><Relationship Id="rId297" Type="http://schemas.openxmlformats.org/officeDocument/2006/relationships/hyperlink" Target="consultantplus://offline/ref=437EC2D1EB2993411A6C6B1DD689C1952FD9E40C7FB9C9B7E7E31AC6310BE6DC3E924AE4A021U8M" TargetMode="External"/><Relationship Id="rId462" Type="http://schemas.openxmlformats.org/officeDocument/2006/relationships/image" Target="media/image70.wmf"/><Relationship Id="rId518" Type="http://schemas.openxmlformats.org/officeDocument/2006/relationships/image" Target="media/image118.wmf"/><Relationship Id="rId725" Type="http://schemas.openxmlformats.org/officeDocument/2006/relationships/hyperlink" Target="consultantplus://offline/ref=437EC2D1EB2993411A6C6B1DD689C1952FD8E30F79BFC9B7E7E31AC6310BE6DC3E924AE4A311480A24U8M" TargetMode="External"/><Relationship Id="rId115" Type="http://schemas.openxmlformats.org/officeDocument/2006/relationships/hyperlink" Target="consultantplus://offline/ref=437EC2D1EB2993411A6C6B1DD689C1952FD9E2087DBDC9B7E7E31AC6310BE6DC3E924AE4A321U1M" TargetMode="External"/><Relationship Id="rId157" Type="http://schemas.openxmlformats.org/officeDocument/2006/relationships/hyperlink" Target="consultantplus://offline/ref=437EC2D1EB2993411A6C6B1DD689C1952FD9E40F7EBCC9B7E7E31AC6310BE6DC3E924AE4A311490B24U6M" TargetMode="External"/><Relationship Id="rId322" Type="http://schemas.openxmlformats.org/officeDocument/2006/relationships/hyperlink" Target="consultantplus://offline/ref=437EC2D1EB2993411A6C6B1DD689C1952FD9E8097CBFC9B7E7E31AC6310BE6DC3E924AE4A311480F24UDM" TargetMode="External"/><Relationship Id="rId364" Type="http://schemas.openxmlformats.org/officeDocument/2006/relationships/hyperlink" Target="consultantplus://offline/ref=437EC2D1EB2993411A6C6B1DD689C1952FD9E8097CB8C9B7E7E31AC6310BE6DC3E924AE4A3114C0E24UBM" TargetMode="External"/><Relationship Id="rId767" Type="http://schemas.openxmlformats.org/officeDocument/2006/relationships/hyperlink" Target="consultantplus://offline/ref=9EE667CE8BE29EC56B980307CA62AD1ACD9FAADDAD97F68A3B6994D7D74175150B00F1E591F6D0DE33U2M" TargetMode="External"/><Relationship Id="rId61" Type="http://schemas.openxmlformats.org/officeDocument/2006/relationships/hyperlink" Target="consultantplus://offline/ref=437EC2D1EB2993411A6C6B1DD689C1952FD8E30F79BFC9B7E7E31AC6310BE6DC3E924AE4A311480A24U8M" TargetMode="External"/><Relationship Id="rId199" Type="http://schemas.openxmlformats.org/officeDocument/2006/relationships/hyperlink" Target="consultantplus://offline/ref=437EC2D1EB2993411A6C6B1DD689C1952FD9E40C7FB9C9B7E7E31AC6310BE6DC3E924AE4A3114C0D24UBM" TargetMode="External"/><Relationship Id="rId571" Type="http://schemas.openxmlformats.org/officeDocument/2006/relationships/image" Target="media/image163.wmf"/><Relationship Id="rId627" Type="http://schemas.openxmlformats.org/officeDocument/2006/relationships/image" Target="media/image210.wmf"/><Relationship Id="rId669" Type="http://schemas.openxmlformats.org/officeDocument/2006/relationships/image" Target="media/image247.wmf"/><Relationship Id="rId19" Type="http://schemas.openxmlformats.org/officeDocument/2006/relationships/hyperlink" Target="consultantplus://offline/ref=437EC2D1EB2993411A6C6B1DD689C1952FD8E1047DB9C9B7E7E31AC6310BE6DC3E924AE4A3114D0E24UBM" TargetMode="External"/><Relationship Id="rId224" Type="http://schemas.openxmlformats.org/officeDocument/2006/relationships/hyperlink" Target="consultantplus://offline/ref=437EC2D1EB2993411A6C6B1DD689C1952FD9E40C7FB9C9B7E7E31AC6310BE6DC3E924AE4A3114E0D24U9M" TargetMode="External"/><Relationship Id="rId266" Type="http://schemas.openxmlformats.org/officeDocument/2006/relationships/hyperlink" Target="consultantplus://offline/ref=437EC2D1EB2993411A6C6B1DD689C1952FD9E40C7FB9C9B7E7E31AC6310BE6DC3E924AE4A311400D24U7M" TargetMode="External"/><Relationship Id="rId431" Type="http://schemas.openxmlformats.org/officeDocument/2006/relationships/image" Target="media/image40.wmf"/><Relationship Id="rId473" Type="http://schemas.openxmlformats.org/officeDocument/2006/relationships/image" Target="media/image79.wmf"/><Relationship Id="rId529" Type="http://schemas.openxmlformats.org/officeDocument/2006/relationships/image" Target="media/image127.wmf"/><Relationship Id="rId680" Type="http://schemas.openxmlformats.org/officeDocument/2006/relationships/image" Target="media/image258.wmf"/><Relationship Id="rId736" Type="http://schemas.openxmlformats.org/officeDocument/2006/relationships/hyperlink" Target="consultantplus://offline/ref=437EC2D1EB2993411A6C6B1DD689C1952FD8E30F79BFC9B7E7E31AC6310BE6DC3E924AE4A311480A24U8M" TargetMode="External"/><Relationship Id="rId30" Type="http://schemas.openxmlformats.org/officeDocument/2006/relationships/hyperlink" Target="consultantplus://offline/ref=437EC2D1EB2993411A6C6B1DD689C1952FD8E1047DB9C9B7E7E31AC6310BE6DC3E924AE4A3114B0F24U6M" TargetMode="External"/><Relationship Id="rId126" Type="http://schemas.openxmlformats.org/officeDocument/2006/relationships/image" Target="media/image10.wmf"/><Relationship Id="rId168" Type="http://schemas.openxmlformats.org/officeDocument/2006/relationships/hyperlink" Target="consultantplus://offline/ref=437EC2D1EB2993411A6C6B1DD689C1952FD9E40C7FB9C9B7E7E31AC6310BE6DC3E924AE4A3114B0024U7M" TargetMode="External"/><Relationship Id="rId333" Type="http://schemas.openxmlformats.org/officeDocument/2006/relationships/hyperlink" Target="consultantplus://offline/ref=437EC2D1EB2993411A6C6B1DD689C1952FD8E0047CB8C9B7E7E31AC63120UBM" TargetMode="External"/><Relationship Id="rId540" Type="http://schemas.openxmlformats.org/officeDocument/2006/relationships/image" Target="media/image137.wmf"/><Relationship Id="rId72" Type="http://schemas.openxmlformats.org/officeDocument/2006/relationships/hyperlink" Target="consultantplus://offline/ref=437EC2D1EB2993411A6C6B1DD689C1952FD8E10873B9C9B7E7E31AC6310BE6DC3E924AE4A311480924UDM" TargetMode="External"/><Relationship Id="rId375" Type="http://schemas.openxmlformats.org/officeDocument/2006/relationships/hyperlink" Target="consultantplus://offline/ref=437EC2D1EB2993411A6C6B1DD689C1952FD9E8097CB8C9B7E7E31AC6310BE6DC3E924AE4A3114D0824U9M" TargetMode="External"/><Relationship Id="rId582" Type="http://schemas.openxmlformats.org/officeDocument/2006/relationships/image" Target="media/image171.wmf"/><Relationship Id="rId638" Type="http://schemas.openxmlformats.org/officeDocument/2006/relationships/image" Target="media/image219.wmf"/><Relationship Id="rId3" Type="http://schemas.openxmlformats.org/officeDocument/2006/relationships/webSettings" Target="webSettings.xml"/><Relationship Id="rId235" Type="http://schemas.openxmlformats.org/officeDocument/2006/relationships/hyperlink" Target="consultantplus://offline/ref=437EC2D1EB2993411A6C6B1DD689C1952FD9E40C7FB9C9B7E7E31AC6310BE6DC3E924AE4A3114F0124U9M" TargetMode="External"/><Relationship Id="rId277" Type="http://schemas.openxmlformats.org/officeDocument/2006/relationships/hyperlink" Target="consultantplus://offline/ref=437EC2D1EB2993411A6C6B1DD689C1952FD9E40C7FB9C9B7E7E31AC6310BE6DC3E924AE4A3114F0B24UCM" TargetMode="External"/><Relationship Id="rId400" Type="http://schemas.openxmlformats.org/officeDocument/2006/relationships/hyperlink" Target="consultantplus://offline/ref=437EC2D1EB2993411A6C6B1DD689C1952FD9E60478BDC9B7E7E31AC6310BE6DC3E924AE4A311480A24UCM" TargetMode="External"/><Relationship Id="rId442" Type="http://schemas.openxmlformats.org/officeDocument/2006/relationships/image" Target="media/image51.wmf"/><Relationship Id="rId484" Type="http://schemas.openxmlformats.org/officeDocument/2006/relationships/hyperlink" Target="consultantplus://offline/ref=437EC2D1EB2993411A6C6B1DD689C1952FD8E30E7BBCC9B7E7E31AC6310BE6DC3E924AE4A311480C24U8M" TargetMode="External"/><Relationship Id="rId705" Type="http://schemas.openxmlformats.org/officeDocument/2006/relationships/image" Target="media/image280.wmf"/><Relationship Id="rId137" Type="http://schemas.openxmlformats.org/officeDocument/2006/relationships/image" Target="media/image21.wmf"/><Relationship Id="rId302" Type="http://schemas.openxmlformats.org/officeDocument/2006/relationships/hyperlink" Target="consultantplus://offline/ref=437EC2D1EB2993411A6C6B1DD689C1952FD9E40C7FB9C9B7E7E31AC6310BE6DC3E924AE7A321U8M" TargetMode="External"/><Relationship Id="rId344" Type="http://schemas.openxmlformats.org/officeDocument/2006/relationships/hyperlink" Target="consultantplus://offline/ref=437EC2D1EB2993411A6C6B1DD689C1952FD9E8097CBFC9B7E7E31AC6310BE6DC3E924AE4A311410C24UAM" TargetMode="External"/><Relationship Id="rId691" Type="http://schemas.openxmlformats.org/officeDocument/2006/relationships/image" Target="media/image268.wmf"/><Relationship Id="rId747" Type="http://schemas.openxmlformats.org/officeDocument/2006/relationships/hyperlink" Target="consultantplus://offline/ref=9EE667CE8BE29EC56B980307CA62AD1ACD9CAFD1AA9FF68A3B6994D7D74175150B00F1E591F6D5DE33UEM" TargetMode="External"/><Relationship Id="rId41" Type="http://schemas.openxmlformats.org/officeDocument/2006/relationships/hyperlink" Target="consultantplus://offline/ref=437EC2D1EB2993411A6C6B1DD689C1952FD8E30E7BBCC9B7E7E31AC6310BE6DC3E924AE4A311480C24U8M" TargetMode="External"/><Relationship Id="rId83" Type="http://schemas.openxmlformats.org/officeDocument/2006/relationships/hyperlink" Target="consultantplus://offline/ref=437EC2D1EB2993411A6C6B1DD689C19527D3E50A78B794BDEFBA16C43604B9CB39DB46E5A3114920UDM" TargetMode="External"/><Relationship Id="rId179" Type="http://schemas.openxmlformats.org/officeDocument/2006/relationships/hyperlink" Target="consultantplus://offline/ref=437EC2D1EB2993411A6C6B1DD689C1952FD9E40C7FB9C9B7E7E31AC6310BE6DC3E924AE4A3114B0F24U6M" TargetMode="External"/><Relationship Id="rId386" Type="http://schemas.openxmlformats.org/officeDocument/2006/relationships/hyperlink" Target="consultantplus://offline/ref=437EC2D1EB2993411A6C6B1DD689C1952FD9E8097CB8C9B7E7E31AC6310BE6DC3E924AE4A3114E0F24UCM" TargetMode="External"/><Relationship Id="rId551" Type="http://schemas.openxmlformats.org/officeDocument/2006/relationships/hyperlink" Target="consultantplus://offline/ref=437EC2D1EB2993411A6C6B1DD689C1952FD8E30E7BBCC9B7E7E31AC6310BE6DC3E924AE4A311480C24U8M" TargetMode="External"/><Relationship Id="rId593" Type="http://schemas.openxmlformats.org/officeDocument/2006/relationships/image" Target="media/image181.wmf"/><Relationship Id="rId607" Type="http://schemas.openxmlformats.org/officeDocument/2006/relationships/image" Target="media/image195.wmf"/><Relationship Id="rId649" Type="http://schemas.openxmlformats.org/officeDocument/2006/relationships/image" Target="media/image230.wmf"/><Relationship Id="rId190" Type="http://schemas.openxmlformats.org/officeDocument/2006/relationships/hyperlink" Target="consultantplus://offline/ref=437EC2D1EB2993411A6C6B1DD689C1952FD9E40C7FB9C9B7E7E31AC6310BE6DC3E924AE4A3114C0A24U8M" TargetMode="External"/><Relationship Id="rId204" Type="http://schemas.openxmlformats.org/officeDocument/2006/relationships/hyperlink" Target="consultantplus://offline/ref=437EC2D1EB2993411A6C6B1DD689C1952FD9E40C7FB9C9B7E7E31AC6310BE6DC3E924AE4A3114C0E24UDM" TargetMode="External"/><Relationship Id="rId246" Type="http://schemas.openxmlformats.org/officeDocument/2006/relationships/hyperlink" Target="consultantplus://offline/ref=437EC2D1EB2993411A6C6B1DD689C1952FD9E40C7FB9C9B7E7E31AC6310BE6DC3E924AE32AU2M" TargetMode="External"/><Relationship Id="rId288" Type="http://schemas.openxmlformats.org/officeDocument/2006/relationships/hyperlink" Target="consultantplus://offline/ref=437EC2D1EB2993411A6C6B1DD689C1952FD9E40C7FB9C9B7E7E31AC6310BE6DC3E924AE4A311410924UBM" TargetMode="External"/><Relationship Id="rId411" Type="http://schemas.openxmlformats.org/officeDocument/2006/relationships/hyperlink" Target="consultantplus://offline/ref=437EC2D1EB2993411A6C6B1DD689C1952FD8E1047DB9C9B7E7E31AC6310BE6DC3E924AE4A3114B0F24U6M" TargetMode="External"/><Relationship Id="rId453" Type="http://schemas.openxmlformats.org/officeDocument/2006/relationships/image" Target="media/image62.wmf"/><Relationship Id="rId509" Type="http://schemas.openxmlformats.org/officeDocument/2006/relationships/hyperlink" Target="consultantplus://offline/ref=437EC2D1EB2993411A6C6B1DD689C1952FD8E30E7BBCC9B7E7E31AC6310BE6DC3E924AE4A311480C24U8M" TargetMode="External"/><Relationship Id="rId660" Type="http://schemas.openxmlformats.org/officeDocument/2006/relationships/image" Target="media/image239.wmf"/><Relationship Id="rId106" Type="http://schemas.openxmlformats.org/officeDocument/2006/relationships/hyperlink" Target="consultantplus://offline/ref=437EC2D1EB2993411A6C6B1DD689C1952FD8E30F79BFC9B7E7E31AC6310BE6DC3E924AE4A311480A24U8M" TargetMode="External"/><Relationship Id="rId313" Type="http://schemas.openxmlformats.org/officeDocument/2006/relationships/hyperlink" Target="consultantplus://offline/ref=437EC2D1EB2993411A6C6B1DD689C1952FD9E40C7FB9C9B7E7E31AC6310BE6DC3E924AE6A021U6M" TargetMode="External"/><Relationship Id="rId495" Type="http://schemas.openxmlformats.org/officeDocument/2006/relationships/image" Target="media/image98.wmf"/><Relationship Id="rId716" Type="http://schemas.openxmlformats.org/officeDocument/2006/relationships/image" Target="media/image290.wmf"/><Relationship Id="rId758" Type="http://schemas.openxmlformats.org/officeDocument/2006/relationships/hyperlink" Target="consultantplus://offline/ref=9EE667CE8BE29EC56B980307CA62AD1ACD9CAFD1A890F68A3B6994D7D74175150B00F1E591F6D4DD33U1M" TargetMode="External"/><Relationship Id="rId10" Type="http://schemas.openxmlformats.org/officeDocument/2006/relationships/hyperlink" Target="consultantplus://offline/ref=437EC2D1EB2993411A6C6B1DD689C1952FD8E0047CB8C9B7E7E31AC63120UBM" TargetMode="External"/><Relationship Id="rId52" Type="http://schemas.openxmlformats.org/officeDocument/2006/relationships/hyperlink" Target="consultantplus://offline/ref=437EC2D1EB2993411A6C6B1DD689C1952FD8E10873B9C9B7E7E31AC6310BE6DC3E924AE4A311480924UDM" TargetMode="External"/><Relationship Id="rId94" Type="http://schemas.openxmlformats.org/officeDocument/2006/relationships/hyperlink" Target="consultantplus://offline/ref=437EC2D1EB2993411A6C6B1DD689C1952FD8E5087ABFC9B7E7E31AC6310BE6DC3E924AE4A311480B24UEM" TargetMode="External"/><Relationship Id="rId148" Type="http://schemas.openxmlformats.org/officeDocument/2006/relationships/hyperlink" Target="consultantplus://offline/ref=437EC2D1EB2993411A6C6B1DD689C1952FD9E40F7EBCC9B7E7E31AC6310BE6DC3E924AE72AUAM" TargetMode="External"/><Relationship Id="rId355" Type="http://schemas.openxmlformats.org/officeDocument/2006/relationships/hyperlink" Target="consultantplus://offline/ref=437EC2D1EB2993411A6C6B1DD689C1952FD9E8097CB8C9B7E7E31AC6310BE6DC3E924AE4A3114B0024U9M" TargetMode="External"/><Relationship Id="rId397" Type="http://schemas.openxmlformats.org/officeDocument/2006/relationships/hyperlink" Target="consultantplus://offline/ref=437EC2D1EB2993411A6C6B1DD689C1952FD9E60478BDC9B7E7E31AC6310BE6DC3E924AE4A311480A24UFM" TargetMode="External"/><Relationship Id="rId520" Type="http://schemas.openxmlformats.org/officeDocument/2006/relationships/image" Target="media/image119.wmf"/><Relationship Id="rId562" Type="http://schemas.openxmlformats.org/officeDocument/2006/relationships/image" Target="media/image155.wmf"/><Relationship Id="rId618" Type="http://schemas.openxmlformats.org/officeDocument/2006/relationships/image" Target="media/image202.wmf"/><Relationship Id="rId215" Type="http://schemas.openxmlformats.org/officeDocument/2006/relationships/hyperlink" Target="consultantplus://offline/ref=437EC2D1EB2993411A6C6B1DD689C1952FD9E40C7FB9C9B7E7E31AC6310BE6DC3E924AE4A3114D0A24UFM" TargetMode="External"/><Relationship Id="rId257" Type="http://schemas.openxmlformats.org/officeDocument/2006/relationships/hyperlink" Target="consultantplus://offline/ref=437EC2D1EB2993411A6C6B1DD689C1952FD9E40C7FB9C9B7E7E31AC6310BE6DC3E924AE1A021U4M" TargetMode="External"/><Relationship Id="rId422" Type="http://schemas.openxmlformats.org/officeDocument/2006/relationships/image" Target="media/image31.wmf"/><Relationship Id="rId464" Type="http://schemas.openxmlformats.org/officeDocument/2006/relationships/image" Target="media/image72.wmf"/><Relationship Id="rId299" Type="http://schemas.openxmlformats.org/officeDocument/2006/relationships/hyperlink" Target="consultantplus://offline/ref=437EC2D1EB2993411A6C6B1DD689C1952FD9E40C7FB9C9B7E7E31AC6310BE6DC3E924AE4A621U1M" TargetMode="External"/><Relationship Id="rId727" Type="http://schemas.openxmlformats.org/officeDocument/2006/relationships/image" Target="media/image29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218</Pages>
  <Words>136312</Words>
  <Characters>776981</Characters>
  <Application>Microsoft Office Word</Application>
  <DocSecurity>0</DocSecurity>
  <Lines>6474</Lines>
  <Paragraphs>1822</Paragraphs>
  <ScaleCrop>false</ScaleCrop>
  <Company/>
  <LinksUpToDate>false</LinksUpToDate>
  <CharactersWithSpaces>911471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pechenevsky</dc:creator>
  <cp:lastModifiedBy>pechenevsky</cp:lastModifiedBy>
  <cp:revision>1</cp:revision>
  <dcterms:created xsi:type="dcterms:W3CDTF">2012-10-08T12:20:00Z</dcterms:created>
  <dcterms:modified xsi:type="dcterms:W3CDTF">2012-10-08T12:22:00Z</dcterms:modified>
</cp:coreProperties>
</file>