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27D96">
        <w:rPr>
          <w:b/>
        </w:rPr>
        <w:t>7</w:t>
      </w:r>
      <w:r w:rsidR="002F6280">
        <w:rPr>
          <w:b/>
        </w:rPr>
        <w:t>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C20D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B355FA">
        <w:rPr>
          <w:b/>
          <w:i/>
        </w:rPr>
        <w:t>7</w:t>
      </w:r>
      <w:r>
        <w:rPr>
          <w:b/>
          <w:i/>
        </w:rPr>
        <w:t xml:space="preserve"> мая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D2E79" w:rsidP="00FD2E79">
      <w:pPr>
        <w:jc w:val="both"/>
      </w:pPr>
      <w:r>
        <w:t xml:space="preserve">Е.П. </w:t>
      </w:r>
      <w:proofErr w:type="spellStart"/>
      <w:r>
        <w:t>Фукалова</w:t>
      </w:r>
      <w:proofErr w:type="spellEnd"/>
      <w:r>
        <w:t>;</w:t>
      </w:r>
    </w:p>
    <w:p w:rsidR="00FD2E79" w:rsidRDefault="00FD2E79" w:rsidP="00FD2E79">
      <w:pPr>
        <w:jc w:val="both"/>
      </w:pPr>
      <w:r>
        <w:t xml:space="preserve">Р.М. </w:t>
      </w:r>
      <w:proofErr w:type="spellStart"/>
      <w:r>
        <w:t>Бахтиев</w:t>
      </w:r>
      <w:proofErr w:type="spellEnd"/>
      <w:r>
        <w:t>;</w:t>
      </w:r>
    </w:p>
    <w:p w:rsidR="00FD2E79" w:rsidRDefault="00341041" w:rsidP="00FD2E79">
      <w:pPr>
        <w:jc w:val="both"/>
      </w:pPr>
      <w:r>
        <w:t>Р</w:t>
      </w:r>
      <w:r w:rsidR="00FD2E79">
        <w:t>.</w:t>
      </w:r>
      <w:r>
        <w:t>А</w:t>
      </w:r>
      <w:r w:rsidR="00FD2E79">
        <w:t xml:space="preserve">. </w:t>
      </w:r>
      <w:proofErr w:type="spellStart"/>
      <w:r>
        <w:t>Дублев</w:t>
      </w:r>
      <w:proofErr w:type="spellEnd"/>
      <w:r w:rsidR="00FD2E79">
        <w:t>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2F6280" w:rsidRPr="002F6280">
        <w:rPr>
          <w:b/>
        </w:rPr>
        <w:t>оказание услуг по сервисному обслуживанию программного комплекса «Управление транспортом электроэнергии»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727D96">
        <w:t>7</w:t>
      </w:r>
      <w:r w:rsidR="002F6280">
        <w:t>8-202</w:t>
      </w:r>
      <w:r w:rsidR="00A40931">
        <w:t>3</w:t>
      </w:r>
      <w:r w:rsidR="003611D7" w:rsidRPr="00370F6C">
        <w:t>)</w:t>
      </w:r>
      <w:r w:rsidR="003611D7">
        <w:t>.</w:t>
      </w:r>
    </w:p>
    <w:p w:rsidR="002F6280" w:rsidRDefault="00A75770" w:rsidP="002F628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0E0077" w:rsidRPr="000E0077">
        <w:rPr>
          <w:rFonts w:ascii="Times New Roman" w:hAnsi="Times New Roman"/>
          <w:sz w:val="24"/>
          <w:szCs w:val="24"/>
        </w:rPr>
        <w:t xml:space="preserve">Согласно подпункта </w:t>
      </w:r>
      <w:r w:rsidR="009305CC">
        <w:rPr>
          <w:rFonts w:ascii="Times New Roman" w:hAnsi="Times New Roman"/>
          <w:sz w:val="24"/>
          <w:szCs w:val="24"/>
        </w:rPr>
        <w:t>1</w:t>
      </w:r>
      <w:r w:rsidR="000E0077" w:rsidRPr="000E0077">
        <w:rPr>
          <w:rFonts w:ascii="Times New Roman" w:hAnsi="Times New Roman"/>
          <w:sz w:val="24"/>
          <w:szCs w:val="24"/>
        </w:rPr>
        <w:t xml:space="preserve"> пункта 3.2.5 раздела 3.2 Положения о порядке проведения закупок товаров, работ, услуг в АО «ЮРЭСК», Заказчик вправе применять процедуру закупки у единственного поставщика (подрядчика, исполнителя) в следующем случае: </w:t>
      </w:r>
      <w:r w:rsidR="002F6280" w:rsidRPr="002F6280">
        <w:rPr>
          <w:rFonts w:ascii="Times New Roman" w:hAnsi="Times New Roman"/>
          <w:sz w:val="24"/>
          <w:szCs w:val="24"/>
        </w:rPr>
        <w:t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2F6280" w:rsidRDefault="002F6280" w:rsidP="002F628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F6280">
        <w:rPr>
          <w:rFonts w:ascii="Times New Roman" w:hAnsi="Times New Roman"/>
          <w:sz w:val="24"/>
          <w:szCs w:val="24"/>
        </w:rPr>
        <w:t>анный программный продукт внедрял контрагент ООО «ГК ИНФОПРО»</w:t>
      </w:r>
    </w:p>
    <w:p w:rsidR="002F6280" w:rsidRDefault="002F6280" w:rsidP="002F628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280">
        <w:rPr>
          <w:rFonts w:ascii="Times New Roman" w:hAnsi="Times New Roman"/>
          <w:sz w:val="24"/>
          <w:szCs w:val="24"/>
        </w:rPr>
        <w:t>ООО «ГК ИНФОПРО» является единственным поставщиком АИС «ИНФОПРО: Расчеты с Потребителями» и обладает исключительными правами в отношении данного продукта. Права на реализацию и внедрение данных программных комплексов не передавались третьим лицам.</w:t>
      </w:r>
    </w:p>
    <w:p w:rsidR="00DF3385" w:rsidRPr="002F6280" w:rsidRDefault="00A75770" w:rsidP="002F628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32"/>
          <w:szCs w:val="24"/>
        </w:rPr>
      </w:pPr>
      <w:r w:rsidRPr="002F6280">
        <w:rPr>
          <w:rFonts w:ascii="Times New Roman" w:hAnsi="Times New Roman"/>
          <w:sz w:val="24"/>
        </w:rPr>
        <w:t>1.</w:t>
      </w:r>
      <w:r w:rsidR="00FD2E79" w:rsidRPr="002F6280">
        <w:rPr>
          <w:rFonts w:ascii="Times New Roman" w:hAnsi="Times New Roman"/>
          <w:sz w:val="24"/>
        </w:rPr>
        <w:t>2</w:t>
      </w:r>
      <w:r w:rsidR="00204822" w:rsidRPr="002F6280">
        <w:rPr>
          <w:rFonts w:ascii="Times New Roman" w:hAnsi="Times New Roman"/>
          <w:sz w:val="24"/>
        </w:rPr>
        <w:t xml:space="preserve">. </w:t>
      </w:r>
      <w:r w:rsidR="0087189A" w:rsidRPr="002F6280">
        <w:rPr>
          <w:rFonts w:ascii="Times New Roman" w:hAnsi="Times New Roman"/>
          <w:sz w:val="24"/>
        </w:rPr>
        <w:t>На основании вышеизложенного</w:t>
      </w:r>
      <w:r w:rsidR="00351E8A" w:rsidRPr="002F6280">
        <w:rPr>
          <w:rFonts w:ascii="Times New Roman" w:hAnsi="Times New Roman"/>
          <w:sz w:val="24"/>
        </w:rPr>
        <w:t>,</w:t>
      </w:r>
      <w:r w:rsidR="00204822" w:rsidRPr="002F6280">
        <w:rPr>
          <w:rFonts w:ascii="Times New Roman" w:hAnsi="Times New Roman"/>
          <w:sz w:val="24"/>
        </w:rPr>
        <w:t xml:space="preserve"> </w:t>
      </w:r>
      <w:r w:rsidR="00DF3385" w:rsidRPr="002F6280">
        <w:rPr>
          <w:rFonts w:ascii="Times New Roman" w:hAnsi="Times New Roman"/>
          <w:sz w:val="24"/>
        </w:rPr>
        <w:t>на голосование вынесен следующий вопрос:</w:t>
      </w:r>
      <w:r w:rsidR="00DF3385" w:rsidRPr="002F6280">
        <w:rPr>
          <w:rFonts w:ascii="Times New Roman" w:hAnsi="Times New Roman"/>
          <w:b/>
          <w:i/>
          <w:sz w:val="24"/>
        </w:rPr>
        <w:t xml:space="preserve"> </w:t>
      </w:r>
      <w:r w:rsidR="00DF3385" w:rsidRPr="002F6280">
        <w:rPr>
          <w:rFonts w:ascii="Times New Roman" w:hAnsi="Times New Roman"/>
          <w:b/>
          <w:i/>
          <w:snapToGrid w:val="0"/>
          <w:sz w:val="24"/>
        </w:rPr>
        <w:t>«</w:t>
      </w:r>
      <w:r w:rsidR="00DF3385" w:rsidRPr="002F6280">
        <w:rPr>
          <w:rFonts w:ascii="Times New Roman" w:hAnsi="Times New Roman"/>
          <w:b/>
          <w:i/>
          <w:snapToGrid w:val="0"/>
          <w:color w:val="000000"/>
          <w:sz w:val="24"/>
        </w:rPr>
        <w:t xml:space="preserve">Заключить </w:t>
      </w:r>
      <w:r w:rsidR="00123046" w:rsidRPr="002F6280">
        <w:rPr>
          <w:rFonts w:ascii="Times New Roman" w:hAnsi="Times New Roman"/>
          <w:b/>
          <w:i/>
          <w:sz w:val="24"/>
        </w:rPr>
        <w:t>договор</w:t>
      </w:r>
      <w:r w:rsidR="00CD6483" w:rsidRPr="002F6280">
        <w:rPr>
          <w:rFonts w:ascii="Times New Roman" w:hAnsi="Times New Roman"/>
          <w:b/>
          <w:i/>
          <w:sz w:val="24"/>
        </w:rPr>
        <w:t xml:space="preserve"> </w:t>
      </w:r>
      <w:r w:rsidR="0020161D" w:rsidRPr="002F6280">
        <w:rPr>
          <w:rFonts w:ascii="Times New Roman" w:hAnsi="Times New Roman"/>
          <w:b/>
          <w:i/>
          <w:sz w:val="24"/>
        </w:rPr>
        <w:t xml:space="preserve">на </w:t>
      </w:r>
      <w:r w:rsidR="002F6280" w:rsidRPr="002F6280">
        <w:rPr>
          <w:rFonts w:ascii="Times New Roman" w:hAnsi="Times New Roman"/>
          <w:b/>
          <w:i/>
          <w:sz w:val="24"/>
        </w:rPr>
        <w:t>оказание услуг по сервисному обслуживанию программного комплекса «Управление транспортом электроэнергии»</w:t>
      </w:r>
      <w:r w:rsidR="00DD7D7E" w:rsidRPr="002F6280">
        <w:rPr>
          <w:rFonts w:ascii="Times New Roman" w:hAnsi="Times New Roman"/>
          <w:b/>
          <w:i/>
          <w:sz w:val="24"/>
        </w:rPr>
        <w:t>, в порядке заключения договора с единственным поставщиком (подрядчиком), на</w:t>
      </w:r>
      <w:r w:rsidR="00DF3385" w:rsidRPr="002F6280">
        <w:rPr>
          <w:rFonts w:ascii="Times New Roman" w:hAnsi="Times New Roman"/>
          <w:b/>
          <w:i/>
          <w:sz w:val="24"/>
        </w:rPr>
        <w:t xml:space="preserve"> следующих условиях: </w:t>
      </w:r>
      <w:r w:rsidR="00204822" w:rsidRPr="002F6280">
        <w:rPr>
          <w:rFonts w:ascii="Times New Roman" w:hAnsi="Times New Roman"/>
          <w:b/>
          <w:i/>
          <w:sz w:val="24"/>
        </w:rPr>
        <w:t xml:space="preserve"> </w:t>
      </w:r>
      <w:r w:rsidR="00AA5B00" w:rsidRPr="002F6280">
        <w:rPr>
          <w:rFonts w:ascii="Times New Roman" w:hAnsi="Times New Roman"/>
          <w:b/>
          <w:i/>
          <w:sz w:val="24"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C63E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2F6280" w:rsidRPr="002F6280">
        <w:rPr>
          <w:b/>
          <w:i/>
        </w:rPr>
        <w:t>ООО «ГК ИНФОПРО»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2F6280" w:rsidRPr="002F6280">
        <w:rPr>
          <w:b/>
          <w:i/>
        </w:rPr>
        <w:t>115446, г. Москва, проезд Коломенский, д.14, пом. 41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2F6280" w:rsidRPr="002F6280">
        <w:rPr>
          <w:b/>
          <w:i/>
        </w:rPr>
        <w:t>6315630208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 xml:space="preserve">КПП: </w:t>
      </w:r>
      <w:r w:rsidR="002F6280" w:rsidRPr="002F6280">
        <w:rPr>
          <w:b/>
          <w:i/>
        </w:rPr>
        <w:t>772401001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613B97" w:rsidRPr="00613B97">
        <w:rPr>
          <w:b/>
          <w:i/>
        </w:rPr>
        <w:t>оказание услуг по сервисному обслуживанию программного комплекса «Управление транспортом электроэнергии»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9305CC" w:rsidRPr="009305CC">
        <w:rPr>
          <w:b/>
          <w:i/>
        </w:rPr>
        <w:t>31.1</w:t>
      </w:r>
      <w:r w:rsidR="00613B97">
        <w:rPr>
          <w:b/>
          <w:i/>
        </w:rPr>
        <w:t>2</w:t>
      </w:r>
      <w:r w:rsidR="009305CC" w:rsidRPr="009305CC">
        <w:rPr>
          <w:b/>
          <w:i/>
        </w:rPr>
        <w:t>.202</w:t>
      </w:r>
      <w:r w:rsidR="00613B97">
        <w:rPr>
          <w:b/>
          <w:i/>
        </w:rPr>
        <w:t>4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613B97" w:rsidRPr="00613B97">
        <w:rPr>
          <w:b/>
          <w:i/>
        </w:rPr>
        <w:t>Ханты-Мансийский автономный округ – Югра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13B97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613B97" w:rsidRPr="00613B97">
        <w:rPr>
          <w:b/>
          <w:i/>
        </w:rPr>
        <w:t>499</w:t>
      </w:r>
      <w:r w:rsidR="00613B97">
        <w:rPr>
          <w:b/>
          <w:i/>
        </w:rPr>
        <w:t> </w:t>
      </w:r>
      <w:r w:rsidR="00613B97" w:rsidRPr="00613B97">
        <w:rPr>
          <w:b/>
          <w:i/>
        </w:rPr>
        <w:t>999</w:t>
      </w:r>
      <w:r w:rsidR="00613B97">
        <w:rPr>
          <w:b/>
          <w:i/>
        </w:rPr>
        <w:t>,2</w:t>
      </w:r>
      <w:r w:rsidR="00613B97" w:rsidRPr="00613B97">
        <w:rPr>
          <w:b/>
          <w:i/>
        </w:rPr>
        <w:t xml:space="preserve"> (четыреста девяносто девять тысяч девятьсот девяносто девять) рублей 20 коп. c НДС </w:t>
      </w:r>
    </w:p>
    <w:p w:rsidR="00613B97" w:rsidRPr="00613B97" w:rsidRDefault="00DF3385" w:rsidP="00613B9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613B97" w:rsidRPr="00613B97">
        <w:rPr>
          <w:b/>
          <w:i/>
        </w:rPr>
        <w:t>Оплата осуществляется за фактически оказанные услуги за отчетный период из расчета почасовой оплаты. Стоимость одного часа работы специалиста Исполнителя (часовая ставка) фиксируется и не подлежат изменению.</w:t>
      </w:r>
    </w:p>
    <w:p w:rsidR="00940909" w:rsidRPr="00FA61EA" w:rsidRDefault="00613B97" w:rsidP="00613B9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3B97">
        <w:rPr>
          <w:b/>
          <w:i/>
        </w:rPr>
        <w:t>В течение 7 (семи) банковских дней с момента подписания Сторонами Акта сдачи-приемки выполненных работ, Заказчиком производится оплата.</w:t>
      </w:r>
      <w:bookmarkStart w:id="0" w:name="_GoBack"/>
      <w:bookmarkEnd w:id="0"/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6C20D7">
        <w:rPr>
          <w:b/>
        </w:rPr>
        <w:t>1</w:t>
      </w:r>
      <w:r w:rsidR="00B355FA">
        <w:rPr>
          <w:b/>
        </w:rPr>
        <w:t>7</w:t>
      </w:r>
      <w:r w:rsidR="00940909">
        <w:rPr>
          <w:b/>
        </w:rPr>
        <w:t xml:space="preserve"> </w:t>
      </w:r>
      <w:r w:rsidR="006C20D7">
        <w:rPr>
          <w:b/>
        </w:rPr>
        <w:t>мая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CF0B3D" w:rsidP="00FD2E79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</w:t>
            </w:r>
            <w:proofErr w:type="spellStart"/>
            <w:r w:rsidRPr="00CF0B3D">
              <w:rPr>
                <w:lang w:eastAsia="en-US"/>
              </w:rPr>
              <w:t>Дублев</w:t>
            </w:r>
            <w:proofErr w:type="spellEnd"/>
            <w:r w:rsidRPr="00CF0B3D">
              <w:rPr>
                <w:lang w:eastAsia="en-US"/>
              </w:rPr>
              <w:t xml:space="preserve">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9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2F6280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0BBE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3B97"/>
    <w:rsid w:val="00615C97"/>
    <w:rsid w:val="00633C82"/>
    <w:rsid w:val="006414FF"/>
    <w:rsid w:val="006415BE"/>
    <w:rsid w:val="0066129A"/>
    <w:rsid w:val="006704F9"/>
    <w:rsid w:val="006775FE"/>
    <w:rsid w:val="00680FE0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05CC"/>
    <w:rsid w:val="009317FC"/>
    <w:rsid w:val="00940909"/>
    <w:rsid w:val="00954CF5"/>
    <w:rsid w:val="00957B03"/>
    <w:rsid w:val="009626D2"/>
    <w:rsid w:val="00983680"/>
    <w:rsid w:val="009B088C"/>
    <w:rsid w:val="009B5887"/>
    <w:rsid w:val="009D208B"/>
    <w:rsid w:val="009E1C13"/>
    <w:rsid w:val="009F4710"/>
    <w:rsid w:val="00A059B2"/>
    <w:rsid w:val="00A34948"/>
    <w:rsid w:val="00A40931"/>
    <w:rsid w:val="00A5670F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1391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6</cp:revision>
  <dcterms:created xsi:type="dcterms:W3CDTF">2023-04-27T03:12:00Z</dcterms:created>
  <dcterms:modified xsi:type="dcterms:W3CDTF">2023-05-17T05:40:00Z</dcterms:modified>
</cp:coreProperties>
</file>