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12DF" w14:textId="67DFE75A" w:rsidR="003442C8" w:rsidRPr="006A1294" w:rsidRDefault="003442C8" w:rsidP="003442C8">
      <w:pPr>
        <w:spacing w:after="0" w:line="240" w:lineRule="auto"/>
        <w:jc w:val="right"/>
        <w:rPr>
          <w:rFonts w:ascii="Times New Roman" w:hAnsi="Times New Roman"/>
          <w:color w:val="000000"/>
        </w:rPr>
      </w:pPr>
      <w:r w:rsidRPr="003442C8">
        <w:rPr>
          <w:rFonts w:ascii="Times New Roman" w:hAnsi="Times New Roman"/>
          <w:color w:val="000000"/>
        </w:rPr>
        <w:t xml:space="preserve">Приложение N </w:t>
      </w:r>
      <w:r w:rsidRPr="006A1294">
        <w:rPr>
          <w:rFonts w:ascii="Times New Roman" w:hAnsi="Times New Roman"/>
          <w:color w:val="000000"/>
        </w:rPr>
        <w:t>9</w:t>
      </w:r>
      <w:r w:rsidRPr="003442C8">
        <w:rPr>
          <w:rFonts w:ascii="Times New Roman" w:hAnsi="Times New Roman"/>
          <w:color w:val="000000"/>
        </w:rPr>
        <w:br/>
        <w:t>к ПП РФ от 27.12.2004г. № 861</w:t>
      </w:r>
    </w:p>
    <w:p w14:paraId="529D9998" w14:textId="76132520" w:rsidR="00431410" w:rsidRPr="006A1294" w:rsidRDefault="00431410" w:rsidP="00431410">
      <w:pPr>
        <w:spacing w:after="0" w:line="240" w:lineRule="auto"/>
        <w:jc w:val="center"/>
        <w:rPr>
          <w:rFonts w:ascii="Times New Roman" w:hAnsi="Times New Roman"/>
          <w:b/>
          <w:sz w:val="26"/>
        </w:rPr>
      </w:pPr>
      <w:r w:rsidRPr="006A1294">
        <w:rPr>
          <w:rFonts w:ascii="Times New Roman" w:hAnsi="Times New Roman"/>
          <w:b/>
          <w:sz w:val="26"/>
        </w:rPr>
        <w:t>Договор</w:t>
      </w:r>
      <w:r w:rsidR="005F7D7F">
        <w:rPr>
          <w:rFonts w:ascii="Times New Roman" w:hAnsi="Times New Roman"/>
          <w:b/>
          <w:sz w:val="26"/>
        </w:rPr>
        <w:t xml:space="preserve"> </w:t>
      </w:r>
    </w:p>
    <w:p w14:paraId="031A4413" w14:textId="77777777" w:rsidR="00431410" w:rsidRPr="006A1294" w:rsidRDefault="00431410" w:rsidP="00431410">
      <w:pPr>
        <w:spacing w:after="0" w:line="240" w:lineRule="auto"/>
        <w:jc w:val="center"/>
        <w:rPr>
          <w:rFonts w:ascii="Times New Roman" w:hAnsi="Times New Roman"/>
          <w:b/>
          <w:sz w:val="26"/>
        </w:rPr>
      </w:pPr>
      <w:r w:rsidRPr="006A1294">
        <w:rPr>
          <w:rFonts w:ascii="Times New Roman" w:hAnsi="Times New Roman"/>
          <w:b/>
          <w:sz w:val="26"/>
        </w:rPr>
        <w:t xml:space="preserve">об осуществлении технологического присоединения </w:t>
      </w:r>
    </w:p>
    <w:p w14:paraId="21B236F0" w14:textId="568108F9" w:rsidR="00431410" w:rsidRPr="006A1294" w:rsidRDefault="00431410" w:rsidP="00431410">
      <w:pPr>
        <w:spacing w:after="0" w:line="240" w:lineRule="auto"/>
        <w:jc w:val="center"/>
        <w:rPr>
          <w:rFonts w:ascii="Times New Roman" w:hAnsi="Times New Roman"/>
          <w:b/>
          <w:sz w:val="26"/>
        </w:rPr>
      </w:pPr>
      <w:r w:rsidRPr="006A1294">
        <w:rPr>
          <w:rFonts w:ascii="Times New Roman" w:hAnsi="Times New Roman"/>
          <w:b/>
          <w:sz w:val="26"/>
        </w:rPr>
        <w:t>к электрическим сетям</w:t>
      </w:r>
    </w:p>
    <w:p w14:paraId="2F4210A6" w14:textId="77777777" w:rsidR="003442C8" w:rsidRPr="006A1294" w:rsidRDefault="003442C8" w:rsidP="00431410">
      <w:pPr>
        <w:spacing w:after="0" w:line="240" w:lineRule="auto"/>
        <w:jc w:val="center"/>
        <w:rPr>
          <w:rFonts w:ascii="Times New Roman" w:hAnsi="Times New Roman"/>
          <w:b/>
          <w:sz w:val="26"/>
        </w:rPr>
      </w:pPr>
    </w:p>
    <w:p w14:paraId="40E79AA4" w14:textId="77777777" w:rsidR="003442C8" w:rsidRPr="009A2AF7" w:rsidRDefault="003442C8" w:rsidP="003442C8">
      <w:pPr>
        <w:autoSpaceDE w:val="0"/>
        <w:autoSpaceDN w:val="0"/>
        <w:adjustRightInd w:val="0"/>
        <w:spacing w:after="0" w:line="240" w:lineRule="auto"/>
        <w:jc w:val="center"/>
        <w:rPr>
          <w:rFonts w:ascii="Times New Roman" w:hAnsi="Times New Roman"/>
          <w:sz w:val="26"/>
          <w:szCs w:val="26"/>
        </w:rPr>
      </w:pPr>
      <w:r w:rsidRPr="009A2AF7">
        <w:rPr>
          <w:rFonts w:ascii="Times New Roman" w:hAnsi="Times New Roman"/>
          <w:sz w:val="26"/>
          <w:szCs w:val="26"/>
        </w:rPr>
        <w:t>(для юридических лиц или индивидуальных предпринимателей</w:t>
      </w:r>
    </w:p>
    <w:p w14:paraId="10245BC0" w14:textId="77777777" w:rsidR="003442C8" w:rsidRPr="009A2AF7" w:rsidRDefault="003442C8" w:rsidP="003442C8">
      <w:pPr>
        <w:autoSpaceDE w:val="0"/>
        <w:autoSpaceDN w:val="0"/>
        <w:adjustRightInd w:val="0"/>
        <w:spacing w:after="0" w:line="240" w:lineRule="auto"/>
        <w:jc w:val="center"/>
        <w:rPr>
          <w:rFonts w:ascii="Times New Roman" w:hAnsi="Times New Roman"/>
          <w:sz w:val="26"/>
          <w:szCs w:val="26"/>
        </w:rPr>
      </w:pPr>
      <w:r w:rsidRPr="009A2AF7">
        <w:rPr>
          <w:rFonts w:ascii="Times New Roman" w:hAnsi="Times New Roman"/>
          <w:sz w:val="26"/>
          <w:szCs w:val="26"/>
        </w:rPr>
        <w:t xml:space="preserve">в целях технологического присоединения </w:t>
      </w:r>
      <w:proofErr w:type="spellStart"/>
      <w:r w:rsidRPr="009A2AF7">
        <w:rPr>
          <w:rFonts w:ascii="Times New Roman" w:hAnsi="Times New Roman"/>
          <w:sz w:val="26"/>
          <w:szCs w:val="26"/>
        </w:rPr>
        <w:t>энергопринимающих</w:t>
      </w:r>
      <w:proofErr w:type="spellEnd"/>
    </w:p>
    <w:p w14:paraId="5DE083E1" w14:textId="77777777" w:rsidR="003442C8" w:rsidRPr="009A2AF7" w:rsidRDefault="003442C8" w:rsidP="003442C8">
      <w:pPr>
        <w:autoSpaceDE w:val="0"/>
        <w:autoSpaceDN w:val="0"/>
        <w:adjustRightInd w:val="0"/>
        <w:spacing w:after="0" w:line="240" w:lineRule="auto"/>
        <w:jc w:val="center"/>
        <w:rPr>
          <w:rFonts w:ascii="Times New Roman" w:hAnsi="Times New Roman"/>
          <w:sz w:val="26"/>
          <w:szCs w:val="26"/>
        </w:rPr>
      </w:pPr>
      <w:r w:rsidRPr="009A2AF7">
        <w:rPr>
          <w:rFonts w:ascii="Times New Roman" w:hAnsi="Times New Roman"/>
          <w:sz w:val="26"/>
          <w:szCs w:val="26"/>
        </w:rPr>
        <w:t>устройств, максимальная мощность которых составляет до 150</w:t>
      </w:r>
    </w:p>
    <w:p w14:paraId="0930323F" w14:textId="77777777" w:rsidR="003442C8" w:rsidRPr="009A2AF7" w:rsidRDefault="003442C8" w:rsidP="003442C8">
      <w:pPr>
        <w:autoSpaceDE w:val="0"/>
        <w:autoSpaceDN w:val="0"/>
        <w:adjustRightInd w:val="0"/>
        <w:spacing w:after="0" w:line="240" w:lineRule="auto"/>
        <w:jc w:val="center"/>
        <w:rPr>
          <w:rFonts w:ascii="Times New Roman" w:hAnsi="Times New Roman"/>
          <w:sz w:val="26"/>
          <w:szCs w:val="26"/>
        </w:rPr>
      </w:pPr>
      <w:r w:rsidRPr="009A2AF7">
        <w:rPr>
          <w:rFonts w:ascii="Times New Roman" w:hAnsi="Times New Roman"/>
          <w:sz w:val="26"/>
          <w:szCs w:val="26"/>
        </w:rPr>
        <w:t>кВт включительно (с учетом ране</w:t>
      </w:r>
      <w:bookmarkStart w:id="0" w:name="_GoBack"/>
      <w:bookmarkEnd w:id="0"/>
      <w:r w:rsidRPr="009A2AF7">
        <w:rPr>
          <w:rFonts w:ascii="Times New Roman" w:hAnsi="Times New Roman"/>
          <w:sz w:val="26"/>
          <w:szCs w:val="26"/>
        </w:rPr>
        <w:t>е присоединенных в данной</w:t>
      </w:r>
    </w:p>
    <w:p w14:paraId="190456C2" w14:textId="77777777" w:rsidR="003442C8" w:rsidRPr="009A2AF7" w:rsidRDefault="003442C8" w:rsidP="003442C8">
      <w:pPr>
        <w:autoSpaceDE w:val="0"/>
        <w:autoSpaceDN w:val="0"/>
        <w:adjustRightInd w:val="0"/>
        <w:spacing w:after="0" w:line="240" w:lineRule="auto"/>
        <w:jc w:val="center"/>
        <w:rPr>
          <w:rFonts w:ascii="Times New Roman" w:hAnsi="Times New Roman"/>
          <w:sz w:val="26"/>
          <w:szCs w:val="26"/>
        </w:rPr>
      </w:pPr>
      <w:r w:rsidRPr="009A2AF7">
        <w:rPr>
          <w:rFonts w:ascii="Times New Roman" w:hAnsi="Times New Roman"/>
          <w:sz w:val="26"/>
          <w:szCs w:val="26"/>
        </w:rPr>
        <w:t xml:space="preserve">точке присоединения </w:t>
      </w:r>
      <w:proofErr w:type="spellStart"/>
      <w:r w:rsidRPr="009A2AF7">
        <w:rPr>
          <w:rFonts w:ascii="Times New Roman" w:hAnsi="Times New Roman"/>
          <w:sz w:val="26"/>
          <w:szCs w:val="26"/>
        </w:rPr>
        <w:t>энергопринимающих</w:t>
      </w:r>
      <w:proofErr w:type="spellEnd"/>
      <w:r w:rsidRPr="009A2AF7">
        <w:rPr>
          <w:rFonts w:ascii="Times New Roman" w:hAnsi="Times New Roman"/>
          <w:sz w:val="26"/>
          <w:szCs w:val="26"/>
        </w:rPr>
        <w:t xml:space="preserve"> устройств)</w:t>
      </w:r>
    </w:p>
    <w:p w14:paraId="4CF26B35" w14:textId="77777777" w:rsidR="00E84B62" w:rsidRPr="006A1294" w:rsidRDefault="00E84B62" w:rsidP="00431410">
      <w:pPr>
        <w:spacing w:after="0" w:line="240" w:lineRule="auto"/>
        <w:jc w:val="center"/>
        <w:rPr>
          <w:rFonts w:ascii="Times New Roman" w:hAnsi="Times New Roman"/>
          <w:b/>
          <w:sz w:val="26"/>
        </w:rPr>
      </w:pPr>
    </w:p>
    <w:tbl>
      <w:tblPr>
        <w:tblW w:w="0" w:type="auto"/>
        <w:tblInd w:w="108" w:type="dxa"/>
        <w:tblCellMar>
          <w:left w:w="10" w:type="dxa"/>
          <w:right w:w="10" w:type="dxa"/>
        </w:tblCellMar>
        <w:tblLook w:val="0000" w:firstRow="0" w:lastRow="0" w:firstColumn="0" w:lastColumn="0" w:noHBand="0" w:noVBand="0"/>
      </w:tblPr>
      <w:tblGrid>
        <w:gridCol w:w="4374"/>
        <w:gridCol w:w="4873"/>
      </w:tblGrid>
      <w:tr w:rsidR="00431410" w:rsidRPr="006A1294" w14:paraId="2AA8E0D5" w14:textId="77777777" w:rsidTr="00E84B62">
        <w:trPr>
          <w:trHeight w:val="331"/>
        </w:trPr>
        <w:tc>
          <w:tcPr>
            <w:tcW w:w="4485" w:type="dxa"/>
            <w:shd w:val="clear" w:color="000000" w:fill="FFFFFF"/>
            <w:tcMar>
              <w:left w:w="108" w:type="dxa"/>
              <w:right w:w="108" w:type="dxa"/>
            </w:tcMar>
          </w:tcPr>
          <w:p w14:paraId="0B07AED1" w14:textId="77777777" w:rsidR="00431410" w:rsidRPr="006A1294" w:rsidRDefault="008665E7" w:rsidP="005F63AB">
            <w:pPr>
              <w:spacing w:after="0" w:line="240" w:lineRule="auto"/>
              <w:rPr>
                <w:rFonts w:ascii="Times New Roman" w:hAnsi="Times New Roman"/>
                <w:lang w:val="en-US"/>
              </w:rPr>
            </w:pPr>
            <w:r w:rsidRPr="006A1294">
              <w:rPr>
                <w:rFonts w:ascii="Times New Roman" w:hAnsi="Times New Roman"/>
                <w:sz w:val="26"/>
                <w:szCs w:val="26"/>
              </w:rPr>
              <w:t>г. Ханты-Мансийск</w:t>
            </w:r>
          </w:p>
        </w:tc>
        <w:tc>
          <w:tcPr>
            <w:tcW w:w="4978" w:type="dxa"/>
            <w:shd w:val="clear" w:color="000000" w:fill="FFFFFF"/>
            <w:tcMar>
              <w:left w:w="108" w:type="dxa"/>
              <w:right w:w="108" w:type="dxa"/>
            </w:tcMar>
          </w:tcPr>
          <w:p w14:paraId="40CA443E" w14:textId="77777777" w:rsidR="00431410" w:rsidRPr="006A1294" w:rsidRDefault="00EC35CC" w:rsidP="00EC35CC">
            <w:pPr>
              <w:tabs>
                <w:tab w:val="left" w:pos="3075"/>
                <w:tab w:val="right" w:pos="4569"/>
              </w:tabs>
              <w:spacing w:after="0" w:line="240" w:lineRule="auto"/>
              <w:jc w:val="right"/>
            </w:pPr>
            <w:r w:rsidRPr="006A1294">
              <w:rPr>
                <w:rFonts w:ascii="Times New Roman" w:hAnsi="Times New Roman"/>
                <w:sz w:val="26"/>
                <w:szCs w:val="26"/>
              </w:rPr>
              <w:t xml:space="preserve">«     » </w:t>
            </w:r>
            <w:r w:rsidRPr="00761D24">
              <w:rPr>
                <w:rFonts w:ascii="Times New Roman" w:hAnsi="Times New Roman"/>
                <w:sz w:val="24"/>
                <w:szCs w:val="24"/>
              </w:rPr>
              <w:t>_______________</w:t>
            </w:r>
            <w:r w:rsidRPr="00761D24">
              <w:rPr>
                <w:rFonts w:ascii="Times New Roman" w:hAnsi="Times New Roman"/>
                <w:sz w:val="26"/>
                <w:szCs w:val="26"/>
              </w:rPr>
              <w:t xml:space="preserve"> 20</w:t>
            </w:r>
            <w:r w:rsidRPr="00761D24">
              <w:rPr>
                <w:rFonts w:ascii="Times New Roman" w:hAnsi="Times New Roman"/>
                <w:sz w:val="24"/>
                <w:szCs w:val="24"/>
              </w:rPr>
              <w:t>___</w:t>
            </w:r>
            <w:r w:rsidRPr="006A1294">
              <w:rPr>
                <w:rFonts w:ascii="Times New Roman" w:hAnsi="Times New Roman"/>
                <w:sz w:val="26"/>
                <w:szCs w:val="26"/>
              </w:rPr>
              <w:t xml:space="preserve"> г.</w:t>
            </w:r>
          </w:p>
        </w:tc>
      </w:tr>
    </w:tbl>
    <w:p w14:paraId="2BC60AD8" w14:textId="77777777" w:rsidR="00431410" w:rsidRPr="006A1294" w:rsidRDefault="00431410" w:rsidP="00431410">
      <w:pPr>
        <w:spacing w:after="0" w:line="240" w:lineRule="auto"/>
        <w:ind w:firstLine="708"/>
        <w:jc w:val="both"/>
        <w:rPr>
          <w:rFonts w:ascii="Times New Roman" w:hAnsi="Times New Roman"/>
          <w:sz w:val="26"/>
        </w:rPr>
      </w:pPr>
    </w:p>
    <w:p w14:paraId="679AD489" w14:textId="378FFC64" w:rsidR="009C5891" w:rsidRPr="006A1294" w:rsidRDefault="00F37FEF" w:rsidP="00F37FEF">
      <w:pPr>
        <w:spacing w:after="0" w:line="240" w:lineRule="auto"/>
        <w:ind w:firstLine="709"/>
        <w:jc w:val="both"/>
        <w:rPr>
          <w:rFonts w:ascii="Times New Roman" w:hAnsi="Times New Roman"/>
          <w:sz w:val="26"/>
        </w:rPr>
      </w:pPr>
      <w:r w:rsidRPr="006A1294">
        <w:rPr>
          <w:rFonts w:ascii="Times New Roman" w:hAnsi="Times New Roman"/>
          <w:sz w:val="26"/>
        </w:rPr>
        <w:t>Акционерное общество «Югорская региональная электросетевая компания», именуемое в дальнейш</w:t>
      </w:r>
      <w:r w:rsidR="003442C8" w:rsidRPr="006A1294">
        <w:rPr>
          <w:rFonts w:ascii="Times New Roman" w:hAnsi="Times New Roman"/>
          <w:sz w:val="26"/>
        </w:rPr>
        <w:t xml:space="preserve">ем сетевой организацией, в лице </w:t>
      </w:r>
      <w:r w:rsidR="003442C8" w:rsidRPr="00761D24">
        <w:rPr>
          <w:rFonts w:ascii="Times New Roman" w:hAnsi="Times New Roman"/>
          <w:sz w:val="24"/>
          <w:szCs w:val="24"/>
        </w:rPr>
        <w:t>___________</w:t>
      </w:r>
      <w:r w:rsidR="00DB57D8" w:rsidRPr="006A1294">
        <w:rPr>
          <w:rFonts w:ascii="Times New Roman" w:hAnsi="Times New Roman"/>
          <w:sz w:val="26"/>
        </w:rPr>
        <w:t>,</w:t>
      </w:r>
      <w:r w:rsidRPr="006A1294">
        <w:rPr>
          <w:rFonts w:ascii="Times New Roman" w:hAnsi="Times New Roman"/>
          <w:sz w:val="26"/>
        </w:rPr>
        <w:t xml:space="preserve"> с одной стороны, и </w:t>
      </w:r>
    </w:p>
    <w:p w14:paraId="39D88454" w14:textId="07CC4294" w:rsidR="00F37FEF" w:rsidRPr="006A1294" w:rsidRDefault="003442C8" w:rsidP="00F37FEF">
      <w:pPr>
        <w:spacing w:after="0" w:line="240" w:lineRule="auto"/>
        <w:ind w:firstLine="709"/>
        <w:jc w:val="both"/>
        <w:rPr>
          <w:rFonts w:ascii="Times New Roman" w:hAnsi="Times New Roman"/>
          <w:i/>
          <w:sz w:val="20"/>
        </w:rPr>
      </w:pPr>
      <w:r w:rsidRPr="00761D24">
        <w:rPr>
          <w:rFonts w:ascii="Times New Roman" w:hAnsi="Times New Roman"/>
          <w:sz w:val="24"/>
          <w:szCs w:val="24"/>
        </w:rPr>
        <w:t>______________________</w:t>
      </w:r>
      <w:r w:rsidR="00F37FEF" w:rsidRPr="006A1294">
        <w:rPr>
          <w:rFonts w:ascii="Times New Roman" w:hAnsi="Times New Roman"/>
          <w:sz w:val="26"/>
        </w:rPr>
        <w:t xml:space="preserve">, в лице </w:t>
      </w:r>
      <w:r w:rsidRPr="00761D24">
        <w:rPr>
          <w:rFonts w:ascii="Times New Roman" w:hAnsi="Times New Roman"/>
          <w:sz w:val="24"/>
          <w:szCs w:val="24"/>
        </w:rPr>
        <w:t>______________________</w:t>
      </w:r>
      <w:r w:rsidR="00F37FEF" w:rsidRPr="006A1294">
        <w:rPr>
          <w:rFonts w:ascii="Times New Roman" w:hAnsi="Times New Roman"/>
          <w:sz w:val="26"/>
        </w:rPr>
        <w:t xml:space="preserve">, на основании </w:t>
      </w:r>
      <w:r w:rsidRPr="00761D24">
        <w:rPr>
          <w:rFonts w:ascii="Times New Roman" w:hAnsi="Times New Roman"/>
          <w:sz w:val="24"/>
          <w:szCs w:val="24"/>
        </w:rPr>
        <w:t>_________________________________</w:t>
      </w:r>
      <w:r w:rsidR="009370F8">
        <w:rPr>
          <w:rFonts w:ascii="Times New Roman" w:hAnsi="Times New Roman"/>
          <w:sz w:val="26"/>
          <w:u w:val="single"/>
        </w:rPr>
        <w:t xml:space="preserve"> </w:t>
      </w:r>
      <w:r w:rsidR="00F37FEF" w:rsidRPr="006A1294">
        <w:rPr>
          <w:rFonts w:ascii="Times New Roman" w:hAnsi="Times New Roman"/>
          <w:sz w:val="26"/>
        </w:rPr>
        <w:t>в дальнейшем заявителем, с другой стороны, вместе именуемые Сторонами, заключили настоящий договор о нижеследующем:</w:t>
      </w:r>
    </w:p>
    <w:p w14:paraId="42596E52"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I. Предмет договора</w:t>
      </w:r>
    </w:p>
    <w:p w14:paraId="5E958AC8" w14:textId="00A5BEBA" w:rsidR="00431410" w:rsidRPr="006A1294" w:rsidRDefault="00431410" w:rsidP="009C5891">
      <w:pPr>
        <w:spacing w:after="0" w:line="240" w:lineRule="auto"/>
        <w:ind w:firstLine="709"/>
        <w:jc w:val="both"/>
        <w:rPr>
          <w:rFonts w:ascii="Times New Roman" w:hAnsi="Times New Roman"/>
          <w:b/>
          <w:sz w:val="26"/>
          <w:szCs w:val="26"/>
        </w:rPr>
      </w:pPr>
      <w:r w:rsidRPr="006A1294">
        <w:rPr>
          <w:rFonts w:ascii="Times New Roman" w:hAnsi="Times New Roman"/>
          <w:sz w:val="26"/>
        </w:rPr>
        <w:t xml:space="preserve">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(далее </w:t>
      </w:r>
      <w:r w:rsidR="00DB57D8" w:rsidRPr="006A1294">
        <w:rPr>
          <w:rFonts w:ascii="Times New Roman" w:hAnsi="Times New Roman"/>
          <w:sz w:val="26"/>
        </w:rPr>
        <w:t xml:space="preserve">- </w:t>
      </w:r>
      <w:r w:rsidRPr="006A1294">
        <w:rPr>
          <w:rFonts w:ascii="Times New Roman" w:hAnsi="Times New Roman"/>
          <w:sz w:val="26"/>
        </w:rPr>
        <w:t>технол</w:t>
      </w:r>
      <w:r w:rsidR="0062574F" w:rsidRPr="006A1294">
        <w:rPr>
          <w:rFonts w:ascii="Times New Roman" w:hAnsi="Times New Roman"/>
          <w:sz w:val="26"/>
        </w:rPr>
        <w:t>огическое присоединение)</w:t>
      </w:r>
      <w:r w:rsidRPr="006A1294">
        <w:rPr>
          <w:rFonts w:ascii="Times New Roman" w:hAnsi="Times New Roman"/>
          <w:sz w:val="26"/>
        </w:rPr>
        <w:t>,</w:t>
      </w:r>
      <w:r w:rsidR="009370F8">
        <w:rPr>
          <w:rFonts w:ascii="Times New Roman" w:hAnsi="Times New Roman"/>
          <w:sz w:val="26"/>
        </w:rPr>
        <w:br/>
      </w:r>
      <w:r w:rsidR="003442C8" w:rsidRPr="00761D24">
        <w:rPr>
          <w:rFonts w:ascii="Times New Roman" w:hAnsi="Times New Roman"/>
          <w:sz w:val="24"/>
          <w:szCs w:val="24"/>
        </w:rPr>
        <w:t>___________</w:t>
      </w:r>
      <w:r w:rsidR="009370F8" w:rsidRPr="00761D24">
        <w:rPr>
          <w:rFonts w:ascii="Times New Roman" w:hAnsi="Times New Roman"/>
          <w:sz w:val="24"/>
          <w:szCs w:val="24"/>
        </w:rPr>
        <w:t>________</w:t>
      </w:r>
      <w:r w:rsidR="003442C8" w:rsidRPr="00761D24">
        <w:rPr>
          <w:rFonts w:ascii="Times New Roman" w:hAnsi="Times New Roman"/>
          <w:sz w:val="24"/>
          <w:szCs w:val="24"/>
        </w:rPr>
        <w:t>___</w:t>
      </w:r>
      <w:r w:rsidR="0062574F" w:rsidRPr="006A1294">
        <w:rPr>
          <w:rFonts w:ascii="Times New Roman" w:hAnsi="Times New Roman"/>
          <w:b/>
          <w:sz w:val="26"/>
          <w:szCs w:val="26"/>
        </w:rPr>
        <w:t xml:space="preserve">, </w:t>
      </w:r>
      <w:r w:rsidRPr="006A1294">
        <w:rPr>
          <w:rFonts w:ascii="Times New Roman" w:hAnsi="Times New Roman"/>
          <w:sz w:val="26"/>
        </w:rPr>
        <w:t>в том числе по обеспечению готовности объектов электросетевого хоз</w:t>
      </w:r>
      <w:r w:rsidR="000051DD" w:rsidRPr="006A1294">
        <w:rPr>
          <w:rFonts w:ascii="Times New Roman" w:hAnsi="Times New Roman"/>
          <w:sz w:val="26"/>
        </w:rPr>
        <w:t>яйства</w:t>
      </w:r>
      <w:r w:rsidRPr="006A1294">
        <w:rPr>
          <w:rFonts w:ascii="Times New Roman" w:hAnsi="Times New Roman"/>
          <w:sz w:val="26"/>
        </w:rPr>
        <w:t xml:space="preserve"> к присоединению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урегулированию отношений с третьими лицами в случае необходимо</w:t>
      </w:r>
      <w:r w:rsidR="000051DD" w:rsidRPr="006A1294">
        <w:rPr>
          <w:rFonts w:ascii="Times New Roman" w:hAnsi="Times New Roman"/>
          <w:sz w:val="26"/>
        </w:rPr>
        <w:t>сти строительства</w:t>
      </w:r>
      <w:r w:rsidRPr="006A1294">
        <w:rPr>
          <w:rFonts w:ascii="Times New Roman" w:hAnsi="Times New Roman"/>
          <w:sz w:val="26"/>
        </w:rPr>
        <w:t xml:space="preserve"> такими лицами принадлежащих им объектов электросетевого хоз</w:t>
      </w:r>
      <w:r w:rsidR="000051DD" w:rsidRPr="006A1294">
        <w:rPr>
          <w:rFonts w:ascii="Times New Roman" w:hAnsi="Times New Roman"/>
          <w:sz w:val="26"/>
        </w:rPr>
        <w:t>яйства</w:t>
      </w:r>
      <w:r w:rsidRPr="006A1294">
        <w:rPr>
          <w:rFonts w:ascii="Times New Roman" w:hAnsi="Times New Roman"/>
          <w:sz w:val="26"/>
        </w:rPr>
        <w:t>, с учетом следующих характеристик:</w:t>
      </w:r>
    </w:p>
    <w:p w14:paraId="29F9F47F" w14:textId="412F9ACB" w:rsidR="00431410" w:rsidRPr="006A1294" w:rsidRDefault="00431410" w:rsidP="009C5891">
      <w:pPr>
        <w:numPr>
          <w:ilvl w:val="0"/>
          <w:numId w:val="1"/>
        </w:numPr>
        <w:tabs>
          <w:tab w:val="left" w:pos="993"/>
        </w:tabs>
        <w:spacing w:after="0" w:line="240" w:lineRule="auto"/>
        <w:ind w:firstLine="709"/>
        <w:jc w:val="both"/>
        <w:rPr>
          <w:rFonts w:ascii="Times New Roman" w:hAnsi="Times New Roman"/>
          <w:sz w:val="26"/>
        </w:rPr>
      </w:pPr>
      <w:r w:rsidRPr="006A1294">
        <w:rPr>
          <w:rFonts w:ascii="Times New Roman" w:hAnsi="Times New Roman"/>
          <w:sz w:val="26"/>
        </w:rPr>
        <w:t xml:space="preserve">максимальная мощность присоединяемых </w:t>
      </w:r>
      <w:proofErr w:type="spellStart"/>
      <w:r w:rsidRPr="006A1294">
        <w:rPr>
          <w:rFonts w:ascii="Times New Roman" w:hAnsi="Times New Roman"/>
          <w:sz w:val="26"/>
        </w:rPr>
        <w:t>энергопринимающ</w:t>
      </w:r>
      <w:r w:rsidR="00E67562" w:rsidRPr="006A1294">
        <w:rPr>
          <w:rFonts w:ascii="Times New Roman" w:hAnsi="Times New Roman"/>
          <w:sz w:val="26"/>
        </w:rPr>
        <w:t>их</w:t>
      </w:r>
      <w:proofErr w:type="spellEnd"/>
      <w:r w:rsidR="00E67562" w:rsidRPr="006A1294">
        <w:rPr>
          <w:rFonts w:ascii="Times New Roman" w:hAnsi="Times New Roman"/>
          <w:sz w:val="26"/>
        </w:rPr>
        <w:t xml:space="preserve"> устройств </w:t>
      </w:r>
      <w:r w:rsidR="003442C8" w:rsidRPr="006A1294">
        <w:rPr>
          <w:rFonts w:ascii="Times New Roman" w:hAnsi="Times New Roman"/>
          <w:sz w:val="26"/>
          <w:u w:val="single"/>
        </w:rPr>
        <w:t>___________</w:t>
      </w:r>
      <w:r w:rsidR="000B1DF1" w:rsidRPr="006A1294">
        <w:rPr>
          <w:rFonts w:ascii="Times New Roman" w:hAnsi="Times New Roman"/>
          <w:b/>
          <w:sz w:val="26"/>
        </w:rPr>
        <w:t xml:space="preserve"> </w:t>
      </w:r>
      <w:r w:rsidRPr="006A1294">
        <w:rPr>
          <w:rFonts w:ascii="Times New Roman" w:hAnsi="Times New Roman"/>
          <w:b/>
          <w:sz w:val="26"/>
        </w:rPr>
        <w:t>кВт</w:t>
      </w:r>
      <w:r w:rsidRPr="006A1294">
        <w:rPr>
          <w:rFonts w:ascii="Times New Roman" w:hAnsi="Times New Roman"/>
          <w:sz w:val="26"/>
        </w:rPr>
        <w:t>;</w:t>
      </w:r>
    </w:p>
    <w:p w14:paraId="75257DCE" w14:textId="1F2B472B" w:rsidR="00431410" w:rsidRPr="006A1294" w:rsidRDefault="0062574F" w:rsidP="009C5891">
      <w:pPr>
        <w:numPr>
          <w:ilvl w:val="0"/>
          <w:numId w:val="1"/>
        </w:numPr>
        <w:tabs>
          <w:tab w:val="left" w:pos="993"/>
        </w:tabs>
        <w:spacing w:after="0" w:line="240" w:lineRule="auto"/>
        <w:ind w:firstLine="709"/>
        <w:jc w:val="both"/>
        <w:rPr>
          <w:rFonts w:ascii="Times New Roman" w:hAnsi="Times New Roman"/>
          <w:sz w:val="26"/>
        </w:rPr>
      </w:pPr>
      <w:r w:rsidRPr="006A1294">
        <w:rPr>
          <w:rFonts w:ascii="Times New Roman" w:hAnsi="Times New Roman"/>
          <w:sz w:val="26"/>
        </w:rPr>
        <w:t>категория надежности</w:t>
      </w:r>
      <w:r w:rsidR="000B1DF1" w:rsidRPr="006A1294">
        <w:rPr>
          <w:rFonts w:ascii="Times New Roman" w:hAnsi="Times New Roman"/>
          <w:sz w:val="26"/>
        </w:rPr>
        <w:t xml:space="preserve"> </w:t>
      </w:r>
      <w:r w:rsidR="003442C8" w:rsidRPr="00761D24">
        <w:rPr>
          <w:rFonts w:ascii="Times New Roman" w:hAnsi="Times New Roman"/>
          <w:sz w:val="24"/>
          <w:szCs w:val="24"/>
        </w:rPr>
        <w:t>___________</w:t>
      </w:r>
      <w:r w:rsidR="00431410" w:rsidRPr="006A1294">
        <w:rPr>
          <w:rFonts w:ascii="Times New Roman" w:hAnsi="Times New Roman"/>
          <w:b/>
          <w:sz w:val="26"/>
        </w:rPr>
        <w:t>;</w:t>
      </w:r>
    </w:p>
    <w:p w14:paraId="3A584797" w14:textId="2DD78188" w:rsidR="00431410" w:rsidRPr="006A1294" w:rsidRDefault="00431410" w:rsidP="009C5891">
      <w:pPr>
        <w:numPr>
          <w:ilvl w:val="0"/>
          <w:numId w:val="1"/>
        </w:numPr>
        <w:tabs>
          <w:tab w:val="left" w:pos="993"/>
        </w:tabs>
        <w:spacing w:after="0" w:line="240" w:lineRule="auto"/>
        <w:ind w:firstLine="709"/>
        <w:jc w:val="both"/>
        <w:rPr>
          <w:rFonts w:ascii="Times New Roman" w:hAnsi="Times New Roman"/>
          <w:sz w:val="26"/>
        </w:rPr>
      </w:pPr>
      <w:r w:rsidRPr="006A1294">
        <w:rPr>
          <w:rFonts w:ascii="Times New Roman" w:hAnsi="Times New Roman"/>
          <w:sz w:val="26"/>
        </w:rPr>
        <w:t xml:space="preserve">класс напряжения электрических сетей, к которым осуществляется присоединение </w:t>
      </w:r>
      <w:r w:rsidR="003442C8" w:rsidRPr="00761D24">
        <w:rPr>
          <w:rFonts w:ascii="Times New Roman" w:hAnsi="Times New Roman"/>
          <w:sz w:val="24"/>
          <w:szCs w:val="24"/>
        </w:rPr>
        <w:t>___________</w:t>
      </w:r>
      <w:r w:rsidR="000B1DF1" w:rsidRPr="006A1294">
        <w:rPr>
          <w:rFonts w:ascii="Times New Roman" w:hAnsi="Times New Roman"/>
          <w:b/>
          <w:sz w:val="26"/>
        </w:rPr>
        <w:t xml:space="preserve"> </w:t>
      </w:r>
      <w:proofErr w:type="spellStart"/>
      <w:r w:rsidRPr="006A1294">
        <w:rPr>
          <w:rFonts w:ascii="Times New Roman" w:hAnsi="Times New Roman"/>
          <w:b/>
          <w:sz w:val="26"/>
        </w:rPr>
        <w:t>кВ</w:t>
      </w:r>
      <w:proofErr w:type="spellEnd"/>
      <w:r w:rsidRPr="006A1294">
        <w:rPr>
          <w:rFonts w:ascii="Times New Roman" w:hAnsi="Times New Roman"/>
          <w:sz w:val="26"/>
        </w:rPr>
        <w:t>;</w:t>
      </w:r>
    </w:p>
    <w:p w14:paraId="67BF3A27" w14:textId="3A3F92DF" w:rsidR="00431410" w:rsidRPr="006A1294" w:rsidRDefault="00DF6201" w:rsidP="009C5891">
      <w:pPr>
        <w:numPr>
          <w:ilvl w:val="0"/>
          <w:numId w:val="1"/>
        </w:numPr>
        <w:tabs>
          <w:tab w:val="left" w:pos="993"/>
        </w:tabs>
        <w:spacing w:after="0" w:line="240" w:lineRule="auto"/>
        <w:ind w:firstLine="709"/>
        <w:jc w:val="both"/>
        <w:rPr>
          <w:rFonts w:ascii="Times New Roman" w:hAnsi="Times New Roman"/>
          <w:i/>
          <w:sz w:val="26"/>
        </w:rPr>
      </w:pPr>
      <w:r w:rsidRPr="006A1294">
        <w:rPr>
          <w:rFonts w:ascii="Times New Roman" w:hAnsi="Times New Roman"/>
          <w:sz w:val="26"/>
        </w:rPr>
        <w:t xml:space="preserve">максимальная мощность ранее присоединенных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 </w:t>
      </w:r>
      <w:r w:rsidR="003442C8" w:rsidRPr="00761D24">
        <w:rPr>
          <w:rFonts w:ascii="Times New Roman" w:hAnsi="Times New Roman"/>
          <w:sz w:val="24"/>
          <w:szCs w:val="24"/>
        </w:rPr>
        <w:t>___________</w:t>
      </w:r>
      <w:r w:rsidR="000B1DF1" w:rsidRPr="006A1294">
        <w:rPr>
          <w:rFonts w:ascii="Times New Roman" w:hAnsi="Times New Roman"/>
          <w:b/>
          <w:sz w:val="26"/>
        </w:rPr>
        <w:t xml:space="preserve"> </w:t>
      </w:r>
      <w:r w:rsidR="00431410" w:rsidRPr="006A1294">
        <w:rPr>
          <w:rFonts w:ascii="Times New Roman" w:hAnsi="Times New Roman"/>
          <w:b/>
          <w:sz w:val="26"/>
        </w:rPr>
        <w:t>кВт</w:t>
      </w:r>
      <w:r w:rsidR="00DB57D8" w:rsidRPr="006A1294">
        <w:rPr>
          <w:rFonts w:ascii="Times New Roman" w:hAnsi="Times New Roman"/>
          <w:b/>
          <w:sz w:val="26"/>
        </w:rPr>
        <w:t>.</w:t>
      </w:r>
    </w:p>
    <w:p w14:paraId="2E26E341" w14:textId="77777777" w:rsidR="00431410" w:rsidRPr="006A1294" w:rsidRDefault="00431410" w:rsidP="009C5891">
      <w:pPr>
        <w:spacing w:after="0" w:line="240" w:lineRule="auto"/>
        <w:ind w:firstLine="709"/>
        <w:jc w:val="both"/>
        <w:rPr>
          <w:rFonts w:ascii="Times New Roman" w:hAnsi="Times New Roman"/>
          <w:sz w:val="26"/>
        </w:rPr>
      </w:pPr>
      <w:r w:rsidRPr="006A1294">
        <w:rPr>
          <w:rFonts w:ascii="Times New Roman" w:hAnsi="Times New Roman"/>
          <w:sz w:val="26"/>
        </w:rPr>
        <w:t>Заявитель обязуется оплатить расходы на технологическое присоединение в соответствии с условиями настоящего договора.</w:t>
      </w:r>
    </w:p>
    <w:p w14:paraId="24E8FC79" w14:textId="133688FF" w:rsidR="000B1DF1" w:rsidRPr="006A1294" w:rsidRDefault="00431410" w:rsidP="009C5891">
      <w:pPr>
        <w:spacing w:after="0" w:line="240" w:lineRule="auto"/>
        <w:ind w:firstLine="709"/>
        <w:jc w:val="both"/>
        <w:rPr>
          <w:rFonts w:ascii="Times New Roman" w:hAnsi="Times New Roman"/>
          <w:b/>
          <w:sz w:val="26"/>
        </w:rPr>
      </w:pPr>
      <w:r w:rsidRPr="006A1294">
        <w:rPr>
          <w:rFonts w:ascii="Times New Roman" w:hAnsi="Times New Roman"/>
          <w:sz w:val="26"/>
        </w:rPr>
        <w:t>2. Технологическое присоединение необходимо для эл</w:t>
      </w:r>
      <w:r w:rsidR="0062574F" w:rsidRPr="006A1294">
        <w:rPr>
          <w:rFonts w:ascii="Times New Roman" w:hAnsi="Times New Roman"/>
          <w:sz w:val="26"/>
        </w:rPr>
        <w:t>ектроснабжения объекта</w:t>
      </w:r>
      <w:r w:rsidR="00EC35CC" w:rsidRPr="006A1294">
        <w:rPr>
          <w:rFonts w:ascii="Times New Roman" w:hAnsi="Times New Roman"/>
          <w:sz w:val="26"/>
        </w:rPr>
        <w:t xml:space="preserve">: </w:t>
      </w:r>
      <w:r w:rsidR="00EC35CC" w:rsidRPr="006A1294">
        <w:rPr>
          <w:rFonts w:ascii="Times New Roman" w:hAnsi="Times New Roman"/>
          <w:b/>
          <w:sz w:val="26"/>
        </w:rPr>
        <w:t>«</w:t>
      </w:r>
      <w:r w:rsidR="003442C8" w:rsidRPr="00761D24">
        <w:rPr>
          <w:rFonts w:ascii="Times New Roman" w:hAnsi="Times New Roman"/>
          <w:sz w:val="26"/>
        </w:rPr>
        <w:t>___________</w:t>
      </w:r>
      <w:r w:rsidR="00EC35CC" w:rsidRPr="006A1294">
        <w:rPr>
          <w:rFonts w:ascii="Times New Roman" w:hAnsi="Times New Roman"/>
          <w:b/>
          <w:sz w:val="26"/>
        </w:rPr>
        <w:t>»</w:t>
      </w:r>
      <w:r w:rsidR="0062574F" w:rsidRPr="006A1294">
        <w:rPr>
          <w:rFonts w:ascii="Times New Roman" w:hAnsi="Times New Roman"/>
          <w:sz w:val="26"/>
        </w:rPr>
        <w:t>, расположенного по адр</w:t>
      </w:r>
      <w:r w:rsidR="00E67562" w:rsidRPr="006A1294">
        <w:rPr>
          <w:rFonts w:ascii="Times New Roman" w:hAnsi="Times New Roman"/>
          <w:sz w:val="26"/>
        </w:rPr>
        <w:t xml:space="preserve">есу: </w:t>
      </w:r>
      <w:r w:rsidR="00A21C57" w:rsidRPr="006A1294">
        <w:rPr>
          <w:rFonts w:ascii="Times New Roman" w:hAnsi="Times New Roman"/>
          <w:b/>
          <w:sz w:val="26"/>
        </w:rPr>
        <w:t>Ханты-Мансийский автономный округ</w:t>
      </w:r>
      <w:r w:rsidR="00DB57D8" w:rsidRPr="006A1294">
        <w:rPr>
          <w:rFonts w:ascii="Times New Roman" w:hAnsi="Times New Roman"/>
          <w:b/>
          <w:sz w:val="26"/>
        </w:rPr>
        <w:t xml:space="preserve"> </w:t>
      </w:r>
      <w:r w:rsidR="00A21C57" w:rsidRPr="006A1294">
        <w:rPr>
          <w:rFonts w:ascii="Times New Roman" w:hAnsi="Times New Roman"/>
          <w:b/>
          <w:sz w:val="26"/>
        </w:rPr>
        <w:t>-</w:t>
      </w:r>
      <w:r w:rsidR="00DB57D8" w:rsidRPr="006A1294">
        <w:rPr>
          <w:rFonts w:ascii="Times New Roman" w:hAnsi="Times New Roman"/>
          <w:b/>
          <w:sz w:val="26"/>
        </w:rPr>
        <w:t xml:space="preserve"> </w:t>
      </w:r>
      <w:r w:rsidR="00A21C57" w:rsidRPr="006A1294">
        <w:rPr>
          <w:rFonts w:ascii="Times New Roman" w:hAnsi="Times New Roman"/>
          <w:b/>
          <w:sz w:val="26"/>
        </w:rPr>
        <w:t>Югра</w:t>
      </w:r>
      <w:r w:rsidR="00104312" w:rsidRPr="006A1294">
        <w:rPr>
          <w:rFonts w:ascii="Times New Roman" w:hAnsi="Times New Roman"/>
          <w:b/>
          <w:sz w:val="26"/>
        </w:rPr>
        <w:t xml:space="preserve">, </w:t>
      </w:r>
      <w:r w:rsidR="003442C8" w:rsidRPr="00761D24">
        <w:rPr>
          <w:rFonts w:ascii="Times New Roman" w:hAnsi="Times New Roman"/>
          <w:sz w:val="26"/>
        </w:rPr>
        <w:t>___________</w:t>
      </w:r>
      <w:r w:rsidR="00DB57D8" w:rsidRPr="006A1294">
        <w:rPr>
          <w:rFonts w:ascii="Times New Roman" w:hAnsi="Times New Roman"/>
          <w:b/>
          <w:sz w:val="26"/>
        </w:rPr>
        <w:t>.</w:t>
      </w:r>
    </w:p>
    <w:p w14:paraId="192A68DA" w14:textId="71928377" w:rsidR="00703E27" w:rsidRPr="006A1294" w:rsidRDefault="005515FA" w:rsidP="009C5891">
      <w:pPr>
        <w:spacing w:after="0" w:line="240" w:lineRule="auto"/>
        <w:ind w:firstLine="709"/>
        <w:jc w:val="both"/>
        <w:rPr>
          <w:rFonts w:ascii="Times New Roman" w:hAnsi="Times New Roman"/>
          <w:sz w:val="26"/>
        </w:rPr>
      </w:pPr>
      <w:r w:rsidRPr="006A1294">
        <w:rPr>
          <w:rFonts w:ascii="Times New Roman" w:hAnsi="Times New Roman"/>
          <w:sz w:val="26"/>
        </w:rPr>
        <w:t>3.</w:t>
      </w:r>
      <w:r w:rsidR="003442C8" w:rsidRPr="006A1294">
        <w:rPr>
          <w:rFonts w:ascii="Times New Roman" w:hAnsi="Times New Roman"/>
          <w:sz w:val="26"/>
        </w:rPr>
        <w:t xml:space="preserve"> Точка (точки)</w:t>
      </w:r>
      <w:r w:rsidR="00E9024F" w:rsidRPr="006A1294">
        <w:rPr>
          <w:rFonts w:ascii="Times New Roman" w:hAnsi="Times New Roman"/>
          <w:sz w:val="26"/>
        </w:rPr>
        <w:t xml:space="preserve"> </w:t>
      </w:r>
      <w:r w:rsidR="00703E27" w:rsidRPr="006A1294">
        <w:rPr>
          <w:rFonts w:ascii="Times New Roman" w:hAnsi="Times New Roman"/>
          <w:sz w:val="26"/>
        </w:rPr>
        <w:t xml:space="preserve">присоединения </w:t>
      </w:r>
      <w:r w:rsidR="003442C8" w:rsidRPr="006A1294">
        <w:rPr>
          <w:rFonts w:ascii="Times New Roman" w:hAnsi="Times New Roman"/>
          <w:sz w:val="26"/>
        </w:rPr>
        <w:t xml:space="preserve">указана </w:t>
      </w:r>
      <w:r w:rsidR="00703E27" w:rsidRPr="006A1294">
        <w:rPr>
          <w:rFonts w:ascii="Times New Roman" w:hAnsi="Times New Roman"/>
          <w:sz w:val="26"/>
        </w:rPr>
        <w:t xml:space="preserve">в технических условиях для присоединения к электрическим сетям и </w:t>
      </w:r>
      <w:r w:rsidR="003442C8" w:rsidRPr="00761D24">
        <w:rPr>
          <w:rFonts w:ascii="Times New Roman" w:hAnsi="Times New Roman"/>
          <w:sz w:val="26"/>
        </w:rPr>
        <w:t>_________________</w:t>
      </w:r>
      <w:r w:rsidR="009370F8">
        <w:rPr>
          <w:rFonts w:ascii="Times New Roman" w:hAnsi="Times New Roman"/>
          <w:sz w:val="26"/>
          <w:u w:val="single"/>
        </w:rPr>
        <w:t xml:space="preserve"> </w:t>
      </w:r>
      <w:r w:rsidR="00703E27" w:rsidRPr="006A1294">
        <w:rPr>
          <w:rFonts w:ascii="Times New Roman" w:hAnsi="Times New Roman"/>
          <w:sz w:val="26"/>
        </w:rPr>
        <w:t>на расстоянии</w:t>
      </w:r>
      <w:r w:rsidR="00DE02A1" w:rsidRPr="006A1294">
        <w:rPr>
          <w:rFonts w:ascii="Times New Roman" w:hAnsi="Times New Roman"/>
          <w:sz w:val="26"/>
        </w:rPr>
        <w:t xml:space="preserve"> </w:t>
      </w:r>
      <w:r w:rsidR="00DE02A1" w:rsidRPr="006A1294">
        <w:rPr>
          <w:rFonts w:ascii="Times New Roman" w:hAnsi="Times New Roman"/>
          <w:sz w:val="26"/>
          <w:szCs w:val="26"/>
        </w:rPr>
        <w:t>не далее</w:t>
      </w:r>
      <w:r w:rsidR="00703E27" w:rsidRPr="006A1294">
        <w:rPr>
          <w:rFonts w:ascii="Times New Roman" w:hAnsi="Times New Roman"/>
          <w:sz w:val="26"/>
        </w:rPr>
        <w:t xml:space="preserve"> </w:t>
      </w:r>
      <w:r w:rsidR="0003098B" w:rsidRPr="006A1294">
        <w:rPr>
          <w:rFonts w:ascii="Times New Roman" w:hAnsi="Times New Roman"/>
          <w:sz w:val="26"/>
        </w:rPr>
        <w:t>1</w:t>
      </w:r>
      <w:r w:rsidR="00E84B62" w:rsidRPr="006A1294">
        <w:rPr>
          <w:rFonts w:ascii="Times New Roman" w:hAnsi="Times New Roman"/>
          <w:sz w:val="26"/>
        </w:rPr>
        <w:t>5</w:t>
      </w:r>
      <w:r w:rsidR="00703E27" w:rsidRPr="006A1294">
        <w:rPr>
          <w:rFonts w:ascii="Times New Roman" w:hAnsi="Times New Roman"/>
          <w:sz w:val="26"/>
        </w:rPr>
        <w:t xml:space="preserve"> метров</w:t>
      </w:r>
      <w:r w:rsidR="00703E27" w:rsidRPr="006A1294">
        <w:rPr>
          <w:rFonts w:ascii="Times New Roman" w:hAnsi="Times New Roman"/>
          <w:i/>
          <w:sz w:val="26"/>
        </w:rPr>
        <w:t xml:space="preserve"> </w:t>
      </w:r>
      <w:r w:rsidR="00703E27" w:rsidRPr="006A1294">
        <w:rPr>
          <w:rFonts w:ascii="Times New Roman" w:hAnsi="Times New Roman"/>
          <w:sz w:val="26"/>
        </w:rPr>
        <w:t>от границы участка заявителя, на котором располагается присоединяемый объект заявителя.</w:t>
      </w:r>
    </w:p>
    <w:p w14:paraId="6415F333" w14:textId="77777777" w:rsidR="00DB57D8" w:rsidRPr="006A1294" w:rsidRDefault="00DB57D8" w:rsidP="00DB57D8">
      <w:pPr>
        <w:spacing w:after="0" w:line="240" w:lineRule="auto"/>
        <w:ind w:firstLine="709"/>
        <w:jc w:val="both"/>
        <w:rPr>
          <w:rFonts w:ascii="Times New Roman" w:hAnsi="Times New Roman"/>
          <w:sz w:val="26"/>
        </w:rPr>
      </w:pPr>
      <w:r w:rsidRPr="006A1294">
        <w:rPr>
          <w:rFonts w:ascii="Times New Roman" w:hAnsi="Times New Roman"/>
          <w:sz w:val="26"/>
        </w:rPr>
        <w:t>4. Технические условия являются неотъемлемой частью настоящего договора и приведены в приложении.</w:t>
      </w:r>
    </w:p>
    <w:p w14:paraId="391FDED8" w14:textId="16769757" w:rsidR="00431410" w:rsidRPr="006A1294" w:rsidRDefault="00431410" w:rsidP="009C5891">
      <w:pPr>
        <w:spacing w:after="0" w:line="240" w:lineRule="auto"/>
        <w:ind w:firstLine="709"/>
        <w:jc w:val="both"/>
        <w:rPr>
          <w:rFonts w:ascii="Times New Roman" w:hAnsi="Times New Roman"/>
          <w:sz w:val="26"/>
        </w:rPr>
      </w:pPr>
      <w:r w:rsidRPr="006A1294">
        <w:rPr>
          <w:rFonts w:ascii="Times New Roman" w:hAnsi="Times New Roman"/>
          <w:sz w:val="26"/>
        </w:rPr>
        <w:t>5. Срок выполнения мероприятий по технологическому присоединени</w:t>
      </w:r>
      <w:r w:rsidR="00FB65C1" w:rsidRPr="006A1294">
        <w:rPr>
          <w:rFonts w:ascii="Times New Roman" w:hAnsi="Times New Roman"/>
          <w:sz w:val="26"/>
        </w:rPr>
        <w:t xml:space="preserve">ю составляет </w:t>
      </w:r>
      <w:r w:rsidR="003442C8" w:rsidRPr="00761D24">
        <w:rPr>
          <w:rFonts w:ascii="Times New Roman" w:hAnsi="Times New Roman"/>
          <w:sz w:val="26"/>
        </w:rPr>
        <w:t>___________</w:t>
      </w:r>
      <w:r w:rsidR="00FB65C1" w:rsidRPr="006A1294">
        <w:rPr>
          <w:rFonts w:ascii="Times New Roman" w:hAnsi="Times New Roman"/>
          <w:sz w:val="26"/>
        </w:rPr>
        <w:t xml:space="preserve"> </w:t>
      </w:r>
      <w:r w:rsidRPr="006A1294">
        <w:rPr>
          <w:rFonts w:ascii="Times New Roman" w:hAnsi="Times New Roman"/>
          <w:sz w:val="26"/>
        </w:rPr>
        <w:t>со дня заключения настоящего договора.</w:t>
      </w:r>
    </w:p>
    <w:p w14:paraId="16B4CCDA"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lastRenderedPageBreak/>
        <w:t>II. Обязанности Сторон</w:t>
      </w:r>
    </w:p>
    <w:p w14:paraId="31238C81" w14:textId="77777777" w:rsidR="00DB57D8" w:rsidRPr="006A1294" w:rsidRDefault="00DB57D8" w:rsidP="00DB57D8">
      <w:pPr>
        <w:spacing w:after="0" w:line="240" w:lineRule="auto"/>
        <w:ind w:firstLine="851"/>
        <w:jc w:val="both"/>
        <w:rPr>
          <w:rFonts w:ascii="Times New Roman" w:hAnsi="Times New Roman"/>
          <w:sz w:val="26"/>
        </w:rPr>
      </w:pPr>
      <w:r w:rsidRPr="006A1294">
        <w:rPr>
          <w:rFonts w:ascii="Times New Roman" w:hAnsi="Times New Roman"/>
          <w:sz w:val="26"/>
        </w:rPr>
        <w:t>6. Сетевая организация обязуется:</w:t>
      </w:r>
    </w:p>
    <w:p w14:paraId="3BD20B61" w14:textId="77777777" w:rsidR="00DB57D8" w:rsidRPr="006A1294" w:rsidRDefault="00DB57D8" w:rsidP="00DB57D8">
      <w:pPr>
        <w:numPr>
          <w:ilvl w:val="0"/>
          <w:numId w:val="7"/>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6A1294">
        <w:rPr>
          <w:rFonts w:ascii="Times New Roman" w:hAnsi="Times New Roman"/>
          <w:sz w:val="26"/>
        </w:rPr>
        <w:t>энергопринимающие</w:t>
      </w:r>
      <w:proofErr w:type="spellEnd"/>
      <w:r w:rsidRPr="006A1294">
        <w:rPr>
          <w:rFonts w:ascii="Times New Roman" w:hAnsi="Times New Roman"/>
          <w:sz w:val="26"/>
        </w:rPr>
        <w:t xml:space="preserve"> устройства заявителя, указанные в технических условиях;</w:t>
      </w:r>
    </w:p>
    <w:p w14:paraId="040B4BE7" w14:textId="77777777" w:rsidR="00DB57D8" w:rsidRPr="006A1294" w:rsidRDefault="00DB57D8" w:rsidP="00DB57D8">
      <w:pPr>
        <w:numPr>
          <w:ilvl w:val="0"/>
          <w:numId w:val="7"/>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(за исключением случаев осуществления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на уровне напряжения 0,4 </w:t>
      </w:r>
      <w:proofErr w:type="spellStart"/>
      <w:r w:rsidRPr="006A1294">
        <w:rPr>
          <w:rFonts w:ascii="Times New Roman" w:hAnsi="Times New Roman"/>
          <w:sz w:val="26"/>
        </w:rPr>
        <w:t>кВ</w:t>
      </w:r>
      <w:proofErr w:type="spellEnd"/>
      <w:r w:rsidRPr="006A1294">
        <w:rPr>
          <w:rFonts w:ascii="Times New Roman" w:hAnsi="Times New Roman"/>
          <w:sz w:val="26"/>
        </w:rPr>
        <w:t xml:space="preserve"> и ниже);</w:t>
      </w:r>
    </w:p>
    <w:p w14:paraId="406B9138" w14:textId="77777777" w:rsidR="00DB57D8" w:rsidRPr="006A1294" w:rsidRDefault="00DB57D8" w:rsidP="00DB57D8">
      <w:pPr>
        <w:numPr>
          <w:ilvl w:val="0"/>
          <w:numId w:val="7"/>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не позднее 10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на уровне напряжения 0,4 </w:t>
      </w:r>
      <w:proofErr w:type="spellStart"/>
      <w:r w:rsidRPr="006A1294">
        <w:rPr>
          <w:rFonts w:ascii="Times New Roman" w:hAnsi="Times New Roman"/>
          <w:sz w:val="26"/>
        </w:rPr>
        <w:t>кВ</w:t>
      </w:r>
      <w:proofErr w:type="spellEnd"/>
      <w:r w:rsidRPr="006A1294">
        <w:rPr>
          <w:rFonts w:ascii="Times New Roman" w:hAnsi="Times New Roman"/>
          <w:sz w:val="26"/>
        </w:rPr>
        <w:t xml:space="preserve"> и ниже).</w:t>
      </w:r>
    </w:p>
    <w:p w14:paraId="79AEE2F0" w14:textId="77777777" w:rsidR="00DB57D8" w:rsidRPr="006A1294" w:rsidRDefault="00DB57D8" w:rsidP="00DB57D8">
      <w:pPr>
        <w:tabs>
          <w:tab w:val="left" w:pos="993"/>
        </w:tabs>
        <w:spacing w:after="0" w:line="240" w:lineRule="auto"/>
        <w:ind w:firstLine="851"/>
        <w:jc w:val="both"/>
        <w:rPr>
          <w:rFonts w:ascii="Times New Roman" w:hAnsi="Times New Roman"/>
          <w:sz w:val="26"/>
        </w:rPr>
      </w:pPr>
      <w:r w:rsidRPr="006A1294">
        <w:rPr>
          <w:rFonts w:ascii="Times New Roman" w:hAnsi="Times New Roman"/>
          <w:sz w:val="26"/>
        </w:rPr>
        <w:t xml:space="preserve">В случае осуществления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на уровне напряжения 0,4 </w:t>
      </w:r>
      <w:proofErr w:type="spellStart"/>
      <w:r w:rsidRPr="006A1294">
        <w:rPr>
          <w:rFonts w:ascii="Times New Roman" w:hAnsi="Times New Roman"/>
          <w:sz w:val="26"/>
        </w:rPr>
        <w:t>кВ</w:t>
      </w:r>
      <w:proofErr w:type="spellEnd"/>
      <w:r w:rsidRPr="006A1294">
        <w:rPr>
          <w:rFonts w:ascii="Times New Roman" w:hAnsi="Times New Roman"/>
          <w:sz w:val="26"/>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454509F9" w14:textId="77777777" w:rsidR="00DB57D8" w:rsidRPr="006A1294" w:rsidRDefault="00DB57D8" w:rsidP="00DB57D8">
      <w:pPr>
        <w:spacing w:after="0" w:line="240" w:lineRule="auto"/>
        <w:ind w:firstLine="709"/>
        <w:jc w:val="both"/>
        <w:rPr>
          <w:rFonts w:ascii="Times New Roman" w:hAnsi="Times New Roman"/>
          <w:sz w:val="26"/>
        </w:rPr>
      </w:pPr>
      <w:r w:rsidRPr="006A1294">
        <w:rPr>
          <w:rFonts w:ascii="Times New Roman" w:hAnsi="Times New Roman"/>
          <w:sz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9C67CF" w14:textId="77777777" w:rsidR="00DB57D8" w:rsidRPr="006A1294" w:rsidRDefault="00DB57D8" w:rsidP="00DB57D8">
      <w:pPr>
        <w:spacing w:after="0" w:line="240" w:lineRule="auto"/>
        <w:ind w:firstLine="709"/>
        <w:jc w:val="both"/>
        <w:rPr>
          <w:rFonts w:ascii="Times New Roman" w:hAnsi="Times New Roman"/>
          <w:sz w:val="26"/>
        </w:rPr>
      </w:pPr>
      <w:r w:rsidRPr="006A1294">
        <w:rPr>
          <w:rFonts w:ascii="Times New Roman" w:hAnsi="Times New Roman"/>
          <w:sz w:val="26"/>
        </w:rPr>
        <w:t>8. Заявитель обязуется:</w:t>
      </w:r>
    </w:p>
    <w:p w14:paraId="7F471536" w14:textId="6E8FDBFA" w:rsidR="00DB57D8" w:rsidRPr="006A1294" w:rsidRDefault="00DB57D8" w:rsidP="00DB57D8">
      <w:pPr>
        <w:numPr>
          <w:ilvl w:val="0"/>
          <w:numId w:val="6"/>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6A1294">
        <w:rPr>
          <w:rFonts w:ascii="Times New Roman" w:hAnsi="Times New Roman"/>
          <w:sz w:val="26"/>
        </w:rPr>
        <w:t>энергопринимающие</w:t>
      </w:r>
      <w:proofErr w:type="spellEnd"/>
      <w:r w:rsidRPr="006A1294">
        <w:rPr>
          <w:rFonts w:ascii="Times New Roman" w:hAnsi="Times New Roman"/>
          <w:sz w:val="26"/>
        </w:rPr>
        <w:t xml:space="preserve"> устройства заявителя, указанные в технических условиях; </w:t>
      </w:r>
    </w:p>
    <w:p w14:paraId="6505AE7A" w14:textId="77777777" w:rsidR="00DB57D8" w:rsidRPr="006A1294" w:rsidRDefault="00DB57D8" w:rsidP="00DB57D8">
      <w:pPr>
        <w:numPr>
          <w:ilvl w:val="0"/>
          <w:numId w:val="6"/>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в случае осуществления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на уровне напряжения выше 0,4 </w:t>
      </w:r>
      <w:proofErr w:type="spellStart"/>
      <w:r w:rsidRPr="006A1294">
        <w:rPr>
          <w:rFonts w:ascii="Times New Roman" w:hAnsi="Times New Roman"/>
          <w:sz w:val="26"/>
        </w:rPr>
        <w:t>кВ</w:t>
      </w:r>
      <w:proofErr w:type="spellEnd"/>
      <w:r w:rsidRPr="006A1294">
        <w:rPr>
          <w:rFonts w:ascii="Times New Roman" w:hAnsi="Times New Roman"/>
          <w:sz w:val="26"/>
        </w:rPr>
        <w:t xml:space="preserve"> после выполнения мероприятий по технологическому присоединению до точки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указанной в технических </w:t>
      </w:r>
      <w:r w:rsidRPr="006A1294">
        <w:rPr>
          <w:rFonts w:ascii="Times New Roman" w:hAnsi="Times New Roman"/>
          <w:sz w:val="26"/>
        </w:rPr>
        <w:lastRenderedPageBreak/>
        <w:t>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D817EB7" w14:textId="77777777" w:rsidR="00DB57D8" w:rsidRPr="006A1294" w:rsidRDefault="00DB57D8" w:rsidP="00DB57D8">
      <w:pPr>
        <w:numPr>
          <w:ilvl w:val="0"/>
          <w:numId w:val="6"/>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принять участие в осмотре (обследовании) присоединяемых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сетевой организацией (в случае осуществления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на уровне напряжения выше 0,4 </w:t>
      </w:r>
      <w:proofErr w:type="spellStart"/>
      <w:r w:rsidRPr="006A1294">
        <w:rPr>
          <w:rFonts w:ascii="Times New Roman" w:hAnsi="Times New Roman"/>
          <w:sz w:val="26"/>
        </w:rPr>
        <w:t>кВ</w:t>
      </w:r>
      <w:proofErr w:type="spellEnd"/>
      <w:r w:rsidRPr="006A1294">
        <w:rPr>
          <w:rFonts w:ascii="Times New Roman" w:hAnsi="Times New Roman"/>
          <w:sz w:val="26"/>
        </w:rPr>
        <w:t>);</w:t>
      </w:r>
    </w:p>
    <w:p w14:paraId="1BE7159D" w14:textId="77777777" w:rsidR="00DB57D8" w:rsidRPr="006A1294" w:rsidRDefault="00DB57D8" w:rsidP="00DB57D8">
      <w:pPr>
        <w:numPr>
          <w:ilvl w:val="0"/>
          <w:numId w:val="6"/>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после осуществления сетевой организацией фактического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3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на уровне напряжения 0,4 </w:t>
      </w:r>
      <w:proofErr w:type="spellStart"/>
      <w:r w:rsidRPr="006A1294">
        <w:rPr>
          <w:rFonts w:ascii="Times New Roman" w:hAnsi="Times New Roman"/>
          <w:sz w:val="26"/>
        </w:rPr>
        <w:t>кВ</w:t>
      </w:r>
      <w:proofErr w:type="spellEnd"/>
      <w:r w:rsidRPr="006A1294">
        <w:rPr>
          <w:rFonts w:ascii="Times New Roman" w:hAnsi="Times New Roman"/>
          <w:sz w:val="26"/>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0B34E781" w14:textId="77777777" w:rsidR="00DB57D8" w:rsidRPr="006A1294" w:rsidRDefault="00DB57D8" w:rsidP="00DB57D8">
      <w:pPr>
        <w:numPr>
          <w:ilvl w:val="0"/>
          <w:numId w:val="6"/>
        </w:numPr>
        <w:tabs>
          <w:tab w:val="left" w:pos="993"/>
        </w:tabs>
        <w:spacing w:after="0" w:line="240" w:lineRule="auto"/>
        <w:jc w:val="both"/>
        <w:rPr>
          <w:rFonts w:ascii="Times New Roman" w:hAnsi="Times New Roman"/>
          <w:sz w:val="26"/>
        </w:rPr>
      </w:pPr>
      <w:r w:rsidRPr="006A1294">
        <w:rPr>
          <w:rFonts w:ascii="Times New Roman" w:hAnsi="Times New Roman"/>
          <w:sz w:val="26"/>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07A1ED93" w14:textId="77777777" w:rsidR="00DB57D8" w:rsidRPr="006A1294" w:rsidRDefault="00DB57D8" w:rsidP="00DB57D8">
      <w:pPr>
        <w:numPr>
          <w:ilvl w:val="0"/>
          <w:numId w:val="6"/>
        </w:numPr>
        <w:tabs>
          <w:tab w:val="left" w:pos="993"/>
        </w:tabs>
        <w:spacing w:after="0" w:line="240" w:lineRule="auto"/>
        <w:jc w:val="both"/>
        <w:rPr>
          <w:rFonts w:ascii="Times New Roman" w:hAnsi="Times New Roman"/>
          <w:sz w:val="26"/>
        </w:rPr>
      </w:pPr>
      <w:r w:rsidRPr="006A1294">
        <w:rPr>
          <w:rFonts w:ascii="Times New Roman" w:hAnsi="Times New Roman"/>
          <w:sz w:val="26"/>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6A1294">
        <w:rPr>
          <w:rFonts w:ascii="Times New Roman" w:hAnsi="Times New Roman"/>
          <w:sz w:val="26"/>
        </w:rPr>
        <w:t>энергопринимающих</w:t>
      </w:r>
      <w:proofErr w:type="spellEnd"/>
      <w:r w:rsidRPr="006A1294">
        <w:rPr>
          <w:rFonts w:ascii="Times New Roman" w:hAnsi="Times New Roman"/>
          <w:sz w:val="26"/>
        </w:rPr>
        <w:t xml:space="preserve"> устройств, в отношении которых применяется категория надежности электроснабжения, предусматривающая использование двух и более источников электроснабжения. </w:t>
      </w:r>
    </w:p>
    <w:p w14:paraId="6A23CC3C" w14:textId="77777777" w:rsidR="00DB57D8" w:rsidRPr="006A1294" w:rsidRDefault="00DB57D8" w:rsidP="00DB57D8">
      <w:pPr>
        <w:spacing w:after="0" w:line="240" w:lineRule="auto"/>
        <w:ind w:firstLine="709"/>
        <w:jc w:val="both"/>
        <w:rPr>
          <w:rFonts w:ascii="Times New Roman" w:hAnsi="Times New Roman"/>
          <w:sz w:val="26"/>
        </w:rPr>
      </w:pPr>
      <w:r w:rsidRPr="006A1294">
        <w:rPr>
          <w:rFonts w:ascii="Times New Roman" w:hAnsi="Times New Roman"/>
          <w:sz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A5EFD99" w14:textId="77777777" w:rsidR="00431410" w:rsidRPr="006A1294" w:rsidRDefault="00431410" w:rsidP="00E84B62">
      <w:pPr>
        <w:spacing w:before="120" w:after="120" w:line="240" w:lineRule="auto"/>
        <w:ind w:firstLine="720"/>
        <w:jc w:val="center"/>
        <w:rPr>
          <w:rFonts w:ascii="Times New Roman" w:hAnsi="Times New Roman"/>
          <w:b/>
          <w:sz w:val="26"/>
        </w:rPr>
      </w:pPr>
      <w:r w:rsidRPr="006A1294">
        <w:rPr>
          <w:rFonts w:ascii="Times New Roman" w:hAnsi="Times New Roman"/>
          <w:b/>
          <w:sz w:val="26"/>
        </w:rPr>
        <w:t>III. Плата за технологическое присоединение и порядок расчетов</w:t>
      </w:r>
    </w:p>
    <w:p w14:paraId="44733263" w14:textId="50F12767" w:rsidR="00550A60" w:rsidRPr="006A1294" w:rsidRDefault="00550A60" w:rsidP="00550A60">
      <w:pPr>
        <w:spacing w:after="0" w:line="240" w:lineRule="auto"/>
        <w:ind w:firstLine="709"/>
        <w:jc w:val="both"/>
        <w:rPr>
          <w:rFonts w:ascii="Times New Roman" w:hAnsi="Times New Roman"/>
          <w:sz w:val="26"/>
          <w:szCs w:val="26"/>
        </w:rPr>
      </w:pPr>
      <w:r w:rsidRPr="006A1294">
        <w:rPr>
          <w:rFonts w:ascii="Times New Roman" w:hAnsi="Times New Roman"/>
          <w:sz w:val="26"/>
          <w:szCs w:val="26"/>
        </w:rPr>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области Ханты-Мансийского автономного округа - Югры, Ямало-Ненецкого автономного округа (далее - РЭК) </w:t>
      </w:r>
      <w:r w:rsidR="003442C8" w:rsidRPr="006A1294">
        <w:rPr>
          <w:rFonts w:ascii="Times New Roman" w:hAnsi="Times New Roman"/>
          <w:sz w:val="26"/>
        </w:rPr>
        <w:t>___________</w:t>
      </w:r>
      <w:r w:rsidRPr="006A1294">
        <w:rPr>
          <w:rFonts w:ascii="Times New Roman" w:hAnsi="Times New Roman"/>
          <w:sz w:val="26"/>
          <w:szCs w:val="26"/>
        </w:rPr>
        <w:t xml:space="preserve">и составляет: </w:t>
      </w:r>
      <w:r w:rsidR="003442C8" w:rsidRPr="006A1294">
        <w:rPr>
          <w:rFonts w:ascii="Times New Roman" w:hAnsi="Times New Roman"/>
          <w:sz w:val="26"/>
        </w:rPr>
        <w:t>___________</w:t>
      </w:r>
      <w:r w:rsidRPr="006A1294">
        <w:rPr>
          <w:rFonts w:ascii="Times New Roman" w:hAnsi="Times New Roman"/>
          <w:b/>
          <w:sz w:val="26"/>
          <w:szCs w:val="26"/>
        </w:rPr>
        <w:t>.</w:t>
      </w:r>
    </w:p>
    <w:p w14:paraId="27802021" w14:textId="77777777" w:rsidR="00761D24" w:rsidRPr="00025951" w:rsidRDefault="00761D24" w:rsidP="00761D24">
      <w:pPr>
        <w:spacing w:after="0" w:line="240" w:lineRule="auto"/>
        <w:ind w:firstLine="709"/>
        <w:jc w:val="both"/>
        <w:rPr>
          <w:rFonts w:ascii="Times New Roman" w:hAnsi="Times New Roman"/>
          <w:sz w:val="26"/>
          <w:szCs w:val="26"/>
        </w:rPr>
      </w:pPr>
      <w:r w:rsidRPr="00025951">
        <w:rPr>
          <w:rFonts w:ascii="Times New Roman" w:hAnsi="Times New Roman"/>
          <w:sz w:val="26"/>
          <w:szCs w:val="26"/>
        </w:rPr>
        <w:t>11. Внесение платы за технологическ</w:t>
      </w:r>
      <w:r>
        <w:rPr>
          <w:rFonts w:ascii="Times New Roman" w:hAnsi="Times New Roman"/>
          <w:sz w:val="26"/>
          <w:szCs w:val="26"/>
        </w:rPr>
        <w:t xml:space="preserve">ое присоединение осуществляется </w:t>
      </w:r>
      <w:r w:rsidRPr="00025951">
        <w:rPr>
          <w:rFonts w:ascii="Times New Roman" w:hAnsi="Times New Roman"/>
          <w:sz w:val="26"/>
          <w:szCs w:val="26"/>
        </w:rPr>
        <w:t>заявителем в следующем порядке: _</w:t>
      </w:r>
      <w:r w:rsidRPr="00025951">
        <w:rPr>
          <w:rFonts w:ascii="Times New Roman" w:hAnsi="Times New Roman"/>
          <w:sz w:val="24"/>
          <w:szCs w:val="24"/>
        </w:rPr>
        <w:t>________________________________________</w:t>
      </w:r>
      <w:r>
        <w:rPr>
          <w:rFonts w:ascii="Times New Roman" w:hAnsi="Times New Roman"/>
          <w:sz w:val="24"/>
          <w:szCs w:val="24"/>
        </w:rPr>
        <w:t>__________________________________</w:t>
      </w:r>
      <w:r w:rsidRPr="00025951">
        <w:rPr>
          <w:rFonts w:ascii="Times New Roman" w:hAnsi="Times New Roman"/>
          <w:sz w:val="24"/>
          <w:szCs w:val="24"/>
        </w:rPr>
        <w:t>__</w:t>
      </w:r>
      <w:r>
        <w:rPr>
          <w:rFonts w:ascii="Times New Roman" w:hAnsi="Times New Roman"/>
          <w:sz w:val="24"/>
          <w:szCs w:val="24"/>
        </w:rPr>
        <w:t>.</w:t>
      </w:r>
    </w:p>
    <w:p w14:paraId="795D62D5" w14:textId="77777777" w:rsidR="00761D24" w:rsidRPr="00025951" w:rsidRDefault="00761D24" w:rsidP="00761D24">
      <w:pPr>
        <w:spacing w:after="0" w:line="240" w:lineRule="auto"/>
        <w:ind w:firstLine="709"/>
        <w:jc w:val="center"/>
        <w:rPr>
          <w:rFonts w:ascii="Times New Roman" w:hAnsi="Times New Roman"/>
          <w:sz w:val="26"/>
          <w:szCs w:val="26"/>
        </w:rPr>
      </w:pPr>
      <w:r w:rsidRPr="00025951">
        <w:rPr>
          <w:rFonts w:ascii="Times New Roman" w:hAnsi="Times New Roman"/>
          <w:sz w:val="26"/>
          <w:szCs w:val="26"/>
        </w:rPr>
        <w:t>(указываются порядок и сроки</w:t>
      </w:r>
      <w:r>
        <w:rPr>
          <w:rFonts w:ascii="Times New Roman" w:hAnsi="Times New Roman"/>
          <w:sz w:val="26"/>
          <w:szCs w:val="26"/>
        </w:rPr>
        <w:t xml:space="preserve"> </w:t>
      </w:r>
      <w:r w:rsidRPr="00025951">
        <w:rPr>
          <w:rFonts w:ascii="Times New Roman" w:hAnsi="Times New Roman"/>
          <w:sz w:val="26"/>
          <w:szCs w:val="26"/>
        </w:rPr>
        <w:t>внесения платы за технологическое присоединение)</w:t>
      </w:r>
    </w:p>
    <w:p w14:paraId="71FA73CD" w14:textId="77777777" w:rsidR="00431410" w:rsidRPr="006A1294" w:rsidRDefault="00431410" w:rsidP="009C5891">
      <w:pPr>
        <w:spacing w:after="0" w:line="240" w:lineRule="auto"/>
        <w:ind w:firstLine="709"/>
        <w:jc w:val="both"/>
        <w:rPr>
          <w:rFonts w:ascii="Times New Roman" w:hAnsi="Times New Roman"/>
          <w:sz w:val="26"/>
        </w:rPr>
      </w:pPr>
      <w:r w:rsidRPr="006A1294">
        <w:rPr>
          <w:rFonts w:ascii="Times New Roman" w:hAnsi="Times New Roman"/>
          <w:sz w:val="26"/>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03976E9"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IV. Разграничение балансовой принадлежности электрических сетей и эксплуатационной ответственности Сторон</w:t>
      </w:r>
    </w:p>
    <w:p w14:paraId="279390CD" w14:textId="4808C971" w:rsidR="00CA4ECF" w:rsidRPr="006A1294" w:rsidRDefault="00CA4ECF" w:rsidP="00CA4ECF">
      <w:pPr>
        <w:spacing w:after="0" w:line="240" w:lineRule="auto"/>
        <w:ind w:firstLine="540"/>
        <w:jc w:val="both"/>
        <w:rPr>
          <w:rFonts w:ascii="Times New Roman" w:hAnsi="Times New Roman"/>
          <w:i/>
          <w:sz w:val="26"/>
        </w:rPr>
      </w:pPr>
      <w:r w:rsidRPr="006A1294">
        <w:rPr>
          <w:rFonts w:ascii="Times New Roman" w:hAnsi="Times New Roman"/>
          <w:sz w:val="26"/>
        </w:rPr>
        <w:t xml:space="preserve">13. Заявитель несет балансовую и эксплуатационную ответственность </w:t>
      </w:r>
      <w:r w:rsidRPr="006A1294">
        <w:rPr>
          <w:rFonts w:ascii="Times New Roman" w:hAnsi="Times New Roman"/>
          <w:sz w:val="26"/>
          <w:szCs w:val="26"/>
        </w:rPr>
        <w:t xml:space="preserve">до точки присоединения </w:t>
      </w:r>
      <w:proofErr w:type="spellStart"/>
      <w:r w:rsidRPr="006A1294">
        <w:rPr>
          <w:rFonts w:ascii="Times New Roman" w:hAnsi="Times New Roman"/>
          <w:sz w:val="26"/>
          <w:szCs w:val="26"/>
        </w:rPr>
        <w:t>энергопринимающих</w:t>
      </w:r>
      <w:proofErr w:type="spellEnd"/>
      <w:r w:rsidRPr="006A1294">
        <w:rPr>
          <w:rFonts w:ascii="Times New Roman" w:hAnsi="Times New Roman"/>
          <w:sz w:val="26"/>
          <w:szCs w:val="26"/>
        </w:rPr>
        <w:t xml:space="preserve"> устройств заявителя</w:t>
      </w:r>
      <w:r w:rsidR="003442C8" w:rsidRPr="006A1294">
        <w:rPr>
          <w:rFonts w:ascii="Times New Roman" w:hAnsi="Times New Roman"/>
          <w:sz w:val="26"/>
        </w:rPr>
        <w:t>.</w:t>
      </w:r>
    </w:p>
    <w:p w14:paraId="6326DF3D"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V. Условия изменения, расторжения договора и ответственность Сторон</w:t>
      </w:r>
    </w:p>
    <w:p w14:paraId="654F0E09"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14. Настоящий договор может быть изменен по письменному соглашению Сторон или в судебном порядке.</w:t>
      </w:r>
    </w:p>
    <w:p w14:paraId="24DA582C"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 xml:space="preserve">15. Договор может быть расторгнут по требованию одной из Сторон по основаниям, предусмотренным </w:t>
      </w:r>
      <w:r w:rsidRPr="006A1294">
        <w:rPr>
          <w:rFonts w:ascii="Times New Roman" w:hAnsi="Times New Roman"/>
          <w:sz w:val="26"/>
        </w:rPr>
        <w:t xml:space="preserve">Гражданским </w:t>
      </w:r>
      <w:hyperlink r:id="rId5" w:history="1">
        <w:r w:rsidRPr="006A1294">
          <w:rPr>
            <w:rFonts w:ascii="Times New Roman" w:hAnsi="Times New Roman"/>
            <w:sz w:val="26"/>
          </w:rPr>
          <w:t>кодексом</w:t>
        </w:r>
      </w:hyperlink>
      <w:r w:rsidRPr="006A1294">
        <w:rPr>
          <w:rFonts w:ascii="Times New Roman" w:hAnsi="Times New Roman"/>
          <w:sz w:val="26"/>
        </w:rPr>
        <w:t xml:space="preserve"> Российской</w:t>
      </w:r>
      <w:r w:rsidRPr="006A1294">
        <w:rPr>
          <w:rFonts w:ascii="Times New Roman" w:eastAsia="Calibri" w:hAnsi="Times New Roman"/>
          <w:sz w:val="26"/>
          <w:szCs w:val="26"/>
        </w:rPr>
        <w:t xml:space="preserve"> Федерации.</w:t>
      </w:r>
    </w:p>
    <w:p w14:paraId="67754ED9"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A5EC3E2"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A1294">
        <w:rPr>
          <w:rFonts w:ascii="Times New Roman" w:eastAsia="Calibri" w:hAnsi="Times New Roman"/>
          <w:sz w:val="26"/>
          <w:szCs w:val="26"/>
        </w:rPr>
        <w:t>энергопринимающих</w:t>
      </w:r>
      <w:proofErr w:type="spellEnd"/>
      <w:r w:rsidRPr="006A1294">
        <w:rPr>
          <w:rFonts w:ascii="Times New Roman" w:eastAsia="Calibri" w:hAnsi="Times New Roman"/>
          <w:sz w:val="26"/>
          <w:szCs w:val="26"/>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08D81E7" w14:textId="1424E220" w:rsidR="00CA4ECF" w:rsidRPr="006A1294" w:rsidRDefault="00CA4ECF" w:rsidP="00CA4ECF">
      <w:pPr>
        <w:pStyle w:val="ConsPlusNormal"/>
        <w:ind w:firstLine="540"/>
        <w:jc w:val="both"/>
      </w:pPr>
      <w:r w:rsidRPr="006A1294">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6A1294">
        <w:t>энергопринимающих</w:t>
      </w:r>
      <w:proofErr w:type="spellEnd"/>
      <w:r w:rsidRPr="006A1294">
        <w:t xml:space="preserve"> устройств которых осуществляется на уровне напряжения 0,4 </w:t>
      </w:r>
      <w:proofErr w:type="spellStart"/>
      <w:r w:rsidRPr="006A1294">
        <w:t>кВ</w:t>
      </w:r>
      <w:proofErr w:type="spellEnd"/>
      <w:r w:rsidRPr="006A1294">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0FBD5BBB" w14:textId="77777777" w:rsidR="00CA4ECF" w:rsidRPr="006A1294" w:rsidRDefault="00CA4ECF" w:rsidP="00CA4ECF">
      <w:pPr>
        <w:pStyle w:val="ConsPlusNormal"/>
        <w:ind w:firstLine="540"/>
        <w:jc w:val="both"/>
      </w:pPr>
      <w:r w:rsidRPr="006A1294">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E74BC1E" w14:textId="77777777" w:rsidR="00CA4ECF" w:rsidRPr="006A1294" w:rsidRDefault="00CA4ECF" w:rsidP="00CA4ECF">
      <w:pPr>
        <w:pStyle w:val="ConsPlusNormal"/>
        <w:ind w:firstLine="540"/>
        <w:jc w:val="both"/>
      </w:pPr>
      <w:r w:rsidRPr="006A1294">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sidRPr="006A1294">
        <w:lastRenderedPageBreak/>
        <w:t>предусмотренной абзацем первым или вторым настоящего пункта, в случае необоснованного уклонения либо отказа от ее уплаты.</w:t>
      </w:r>
    </w:p>
    <w:p w14:paraId="0F61CB07"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5B69666"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8B48C24" w14:textId="77777777" w:rsidR="00431410" w:rsidRPr="006A1294" w:rsidRDefault="00431410" w:rsidP="00722F8C">
      <w:pPr>
        <w:spacing w:before="120" w:after="120" w:line="240" w:lineRule="auto"/>
        <w:jc w:val="center"/>
        <w:rPr>
          <w:rFonts w:ascii="Times New Roman" w:hAnsi="Times New Roman"/>
          <w:b/>
          <w:sz w:val="26"/>
        </w:rPr>
      </w:pPr>
      <w:r w:rsidRPr="006A1294">
        <w:rPr>
          <w:rFonts w:ascii="Times New Roman" w:hAnsi="Times New Roman"/>
          <w:b/>
          <w:sz w:val="26"/>
        </w:rPr>
        <w:t>VI. Порядок разрешения споров</w:t>
      </w:r>
    </w:p>
    <w:p w14:paraId="017106B1" w14:textId="77777777" w:rsidR="00431410" w:rsidRPr="006A1294" w:rsidRDefault="005D0C59" w:rsidP="00431410">
      <w:pPr>
        <w:spacing w:after="0" w:line="240" w:lineRule="auto"/>
        <w:ind w:firstLine="709"/>
        <w:jc w:val="both"/>
        <w:rPr>
          <w:rFonts w:ascii="Times New Roman" w:hAnsi="Times New Roman"/>
          <w:sz w:val="26"/>
        </w:rPr>
      </w:pPr>
      <w:r w:rsidRPr="006A1294">
        <w:rPr>
          <w:rFonts w:ascii="Times New Roman" w:hAnsi="Times New Roman"/>
          <w:sz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431410" w:rsidRPr="006A1294">
        <w:rPr>
          <w:rFonts w:ascii="Times New Roman" w:hAnsi="Times New Roman"/>
          <w:sz w:val="26"/>
        </w:rPr>
        <w:t>.</w:t>
      </w:r>
    </w:p>
    <w:p w14:paraId="681A5DF5" w14:textId="77777777" w:rsidR="00431410" w:rsidRPr="006A1294" w:rsidRDefault="00431410" w:rsidP="00722F8C">
      <w:pPr>
        <w:spacing w:before="120" w:after="120" w:line="240" w:lineRule="auto"/>
        <w:jc w:val="center"/>
        <w:rPr>
          <w:rFonts w:ascii="Times New Roman" w:hAnsi="Times New Roman"/>
          <w:b/>
          <w:sz w:val="26"/>
        </w:rPr>
      </w:pPr>
      <w:r w:rsidRPr="006A1294">
        <w:rPr>
          <w:rFonts w:ascii="Times New Roman" w:hAnsi="Times New Roman"/>
          <w:b/>
          <w:sz w:val="26"/>
        </w:rPr>
        <w:t>VII. Заключительные положения</w:t>
      </w:r>
    </w:p>
    <w:p w14:paraId="56937FE8" w14:textId="3B7491D3" w:rsidR="00CA4ECF" w:rsidRPr="006A1294" w:rsidRDefault="00CA4ECF" w:rsidP="00CA4ECF">
      <w:pPr>
        <w:spacing w:after="0" w:line="240" w:lineRule="auto"/>
        <w:ind w:firstLine="709"/>
        <w:jc w:val="both"/>
        <w:rPr>
          <w:rFonts w:ascii="Times New Roman" w:hAnsi="Times New Roman"/>
          <w:sz w:val="26"/>
        </w:rPr>
      </w:pPr>
      <w:r w:rsidRPr="006A1294">
        <w:rPr>
          <w:rFonts w:ascii="Times New Roman" w:hAnsi="Times New Roman"/>
          <w:sz w:val="26"/>
        </w:rPr>
        <w:t>21. Настоящий договор считается заключенным со дня оплаты заявителем счета на оплату технологического присоединения по договору.</w:t>
      </w:r>
    </w:p>
    <w:p w14:paraId="2E747C24" w14:textId="37F3FC5E" w:rsidR="00CA4ECF" w:rsidRPr="006A1294" w:rsidRDefault="00CA4ECF" w:rsidP="00CA4ECF">
      <w:pPr>
        <w:spacing w:after="0" w:line="240" w:lineRule="auto"/>
        <w:ind w:firstLine="709"/>
        <w:jc w:val="both"/>
        <w:rPr>
          <w:rFonts w:ascii="Times New Roman" w:hAnsi="Times New Roman"/>
          <w:sz w:val="26"/>
        </w:rPr>
      </w:pPr>
      <w:r w:rsidRPr="006A1294">
        <w:rPr>
          <w:rFonts w:ascii="Times New Roman" w:hAnsi="Times New Roman"/>
          <w:sz w:val="26"/>
        </w:rPr>
        <w:t>22. Настоящий договор составлен и подписан в двух экземплярах, по одному для каждой из Сторон.</w:t>
      </w:r>
    </w:p>
    <w:p w14:paraId="45CB2D3F" w14:textId="77777777" w:rsidR="00FB65C1" w:rsidRPr="006A1294" w:rsidRDefault="00FB65C1" w:rsidP="00BE266B">
      <w:pPr>
        <w:spacing w:before="120" w:after="120" w:line="240" w:lineRule="auto"/>
        <w:jc w:val="center"/>
        <w:rPr>
          <w:rFonts w:ascii="Times New Roman" w:hAnsi="Times New Roman"/>
          <w:sz w:val="26"/>
          <w:szCs w:val="26"/>
        </w:rPr>
      </w:pPr>
      <w:r w:rsidRPr="006A1294">
        <w:rPr>
          <w:rFonts w:ascii="Times New Roman" w:hAnsi="Times New Roman"/>
          <w:sz w:val="26"/>
          <w:szCs w:val="26"/>
        </w:rPr>
        <w:t>Реквизиты Сторон</w:t>
      </w:r>
      <w:r w:rsidR="00BE266B" w:rsidRPr="006A1294">
        <w:rPr>
          <w:rFonts w:ascii="Times New Roman" w:hAnsi="Times New Roman"/>
          <w:sz w:val="26"/>
          <w:szCs w:val="26"/>
        </w:rPr>
        <w:t>:</w:t>
      </w:r>
    </w:p>
    <w:tbl>
      <w:tblPr>
        <w:tblW w:w="9571" w:type="dxa"/>
        <w:tblLook w:val="04A0" w:firstRow="1" w:lastRow="0" w:firstColumn="1" w:lastColumn="0" w:noHBand="0" w:noVBand="1"/>
      </w:tblPr>
      <w:tblGrid>
        <w:gridCol w:w="4675"/>
        <w:gridCol w:w="4896"/>
      </w:tblGrid>
      <w:tr w:rsidR="00FB65C1" w:rsidRPr="006A1294" w14:paraId="3E7FBD69" w14:textId="77777777" w:rsidTr="00DC3245">
        <w:tc>
          <w:tcPr>
            <w:tcW w:w="4785" w:type="dxa"/>
            <w:hideMark/>
          </w:tcPr>
          <w:p w14:paraId="1E939E42"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Сетевая организация:</w:t>
            </w:r>
          </w:p>
          <w:p w14:paraId="202B11AF"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 xml:space="preserve">Акционерное </w:t>
            </w:r>
            <w:r w:rsidR="0093423F" w:rsidRPr="006A1294">
              <w:rPr>
                <w:rFonts w:ascii="Times New Roman" w:hAnsi="Times New Roman"/>
                <w:sz w:val="26"/>
                <w:szCs w:val="26"/>
                <w:lang w:eastAsia="x-none"/>
              </w:rPr>
              <w:t>о</w:t>
            </w:r>
            <w:r w:rsidRPr="006A1294">
              <w:rPr>
                <w:rFonts w:ascii="Times New Roman" w:hAnsi="Times New Roman"/>
                <w:sz w:val="26"/>
                <w:szCs w:val="26"/>
                <w:lang w:eastAsia="x-none"/>
              </w:rPr>
              <w:t>бщество «Югорская региональная электросетевая компания»</w:t>
            </w:r>
          </w:p>
          <w:p w14:paraId="2F5239E5"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 xml:space="preserve">ИНН 8601045152  </w:t>
            </w:r>
          </w:p>
          <w:p w14:paraId="0083DF6F"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КПП 860101001</w:t>
            </w:r>
          </w:p>
          <w:p w14:paraId="5E1F659C"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ОГРН 1118601002596</w:t>
            </w:r>
          </w:p>
          <w:p w14:paraId="758A0C07"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Р/С 40602810467460000022</w:t>
            </w:r>
          </w:p>
          <w:p w14:paraId="4BFC6599"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proofErr w:type="gramStart"/>
            <w:r w:rsidRPr="006A1294">
              <w:rPr>
                <w:rFonts w:ascii="Times New Roman" w:hAnsi="Times New Roman"/>
                <w:sz w:val="26"/>
                <w:szCs w:val="26"/>
                <w:lang w:eastAsia="x-none"/>
              </w:rPr>
              <w:t>Западно-Сибирское</w:t>
            </w:r>
            <w:proofErr w:type="gramEnd"/>
            <w:r w:rsidRPr="006A1294">
              <w:rPr>
                <w:rFonts w:ascii="Times New Roman" w:hAnsi="Times New Roman"/>
                <w:sz w:val="26"/>
                <w:szCs w:val="26"/>
                <w:lang w:eastAsia="x-none"/>
              </w:rPr>
              <w:t xml:space="preserve"> отделение № 8647 </w:t>
            </w:r>
          </w:p>
          <w:p w14:paraId="2CD27E91"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ПАО «Сбербанк»</w:t>
            </w:r>
          </w:p>
          <w:p w14:paraId="224E4E4E"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 xml:space="preserve">БИК 047102651  </w:t>
            </w:r>
          </w:p>
          <w:p w14:paraId="311EC0B5"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к/с 30101810800000000651</w:t>
            </w:r>
          </w:p>
          <w:p w14:paraId="03D3A657" w14:textId="77777777" w:rsidR="00D56E57"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Адрес: 628012,</w:t>
            </w:r>
            <w:r w:rsidRPr="006A1294">
              <w:rPr>
                <w:rFonts w:ascii="Times New Roman" w:hAnsi="Times New Roman"/>
                <w:sz w:val="26"/>
                <w:szCs w:val="26"/>
              </w:rPr>
              <w:t xml:space="preserve"> Ханты-Мансийский автономный округ - Югра</w:t>
            </w:r>
            <w:r w:rsidRPr="006A1294">
              <w:rPr>
                <w:rFonts w:ascii="Times New Roman" w:hAnsi="Times New Roman"/>
                <w:sz w:val="26"/>
                <w:szCs w:val="26"/>
                <w:lang w:eastAsia="x-none"/>
              </w:rPr>
              <w:t>,</w:t>
            </w:r>
          </w:p>
          <w:p w14:paraId="69A10F20" w14:textId="77777777" w:rsidR="00BE266B" w:rsidRPr="006A1294" w:rsidRDefault="00D56E57" w:rsidP="00D5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г. Ханты-Мансийск, ул. Ленина, 52/1</w:t>
            </w:r>
          </w:p>
        </w:tc>
        <w:tc>
          <w:tcPr>
            <w:tcW w:w="4786" w:type="dxa"/>
            <w:hideMark/>
          </w:tcPr>
          <w:p w14:paraId="62CE2F51" w14:textId="77777777" w:rsidR="00ED307F" w:rsidRPr="006A1294" w:rsidRDefault="00ED307F" w:rsidP="00E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Заявитель:</w:t>
            </w:r>
          </w:p>
          <w:p w14:paraId="5B6697BC"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09D7F2E6"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(для юридических лиц - полное наименование)</w:t>
            </w:r>
          </w:p>
          <w:p w14:paraId="3C8E0EBD"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30D83071"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(номер записи в Едином государственном реестре юридических лиц)</w:t>
            </w:r>
          </w:p>
          <w:p w14:paraId="70C73956"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ИНН ________________________________</w:t>
            </w:r>
          </w:p>
          <w:p w14:paraId="25EF93BA"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7303073B"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(должность, фамилия, имя, отчество лица,</w:t>
            </w:r>
          </w:p>
          <w:p w14:paraId="56395945"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71228933"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действующего от имени юридического лица)</w:t>
            </w:r>
          </w:p>
          <w:p w14:paraId="54F66143"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0AFE2B5F"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53D2A1CB"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(место нахождения)</w:t>
            </w:r>
          </w:p>
          <w:p w14:paraId="5295D11F"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58846D13"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(для индивидуальных предпринимателей - фамилия, имя, отчество)</w:t>
            </w:r>
          </w:p>
          <w:p w14:paraId="6B59516F"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5C95FFDD"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(номер записи в Едином государственном реестре индивидуальных предпринимателей и дата ее внесения в реестр)</w:t>
            </w:r>
          </w:p>
          <w:p w14:paraId="0185BAE6"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025FB577"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lastRenderedPageBreak/>
              <w:t>(серия, номер и дата выдачи паспорта или</w:t>
            </w:r>
          </w:p>
          <w:p w14:paraId="2CC15AA5"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10BF24B3"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иного документа, удостоверяющего личность в соответствии с законодательством Российской Федерации)</w:t>
            </w:r>
          </w:p>
          <w:p w14:paraId="0FEFAD6D"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ИНН ________________________________</w:t>
            </w:r>
          </w:p>
          <w:p w14:paraId="78DCE7E1"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4DB88A8D" w14:textId="77777777" w:rsidR="00761D24" w:rsidRPr="00761D2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____________________________________</w:t>
            </w:r>
          </w:p>
          <w:p w14:paraId="69856BA6" w14:textId="3BA8235B" w:rsidR="00BE266B" w:rsidRPr="006A1294" w:rsidRDefault="00761D24" w:rsidP="0076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761D24">
              <w:rPr>
                <w:rFonts w:ascii="Times New Roman" w:hAnsi="Times New Roman"/>
                <w:sz w:val="26"/>
                <w:szCs w:val="26"/>
                <w:lang w:eastAsia="x-none"/>
              </w:rPr>
              <w:t>(место жительства)</w:t>
            </w:r>
          </w:p>
        </w:tc>
      </w:tr>
    </w:tbl>
    <w:p w14:paraId="45923385" w14:textId="77777777" w:rsidR="00FB65C1" w:rsidRPr="006A1294" w:rsidRDefault="002E745D" w:rsidP="00A365B4">
      <w:pPr>
        <w:autoSpaceDE w:val="0"/>
        <w:autoSpaceDN w:val="0"/>
        <w:adjustRightInd w:val="0"/>
        <w:spacing w:before="120" w:after="120" w:line="240" w:lineRule="auto"/>
        <w:jc w:val="center"/>
        <w:rPr>
          <w:rFonts w:ascii="Times New Roman" w:eastAsia="Calibri" w:hAnsi="Times New Roman"/>
          <w:sz w:val="26"/>
          <w:szCs w:val="26"/>
          <w:lang w:eastAsia="en-US"/>
        </w:rPr>
      </w:pPr>
      <w:r w:rsidRPr="006A1294">
        <w:rPr>
          <w:rFonts w:ascii="Times New Roman" w:eastAsia="Calibri" w:hAnsi="Times New Roman"/>
          <w:sz w:val="26"/>
          <w:szCs w:val="26"/>
          <w:lang w:eastAsia="en-US"/>
        </w:rPr>
        <w:lastRenderedPageBreak/>
        <w:t>ПОДПИСИ СТОРОН:</w:t>
      </w:r>
    </w:p>
    <w:tbl>
      <w:tblPr>
        <w:tblW w:w="0" w:type="auto"/>
        <w:tblLook w:val="04A0" w:firstRow="1" w:lastRow="0" w:firstColumn="1" w:lastColumn="0" w:noHBand="0" w:noVBand="1"/>
      </w:tblPr>
      <w:tblGrid>
        <w:gridCol w:w="4343"/>
        <w:gridCol w:w="5012"/>
      </w:tblGrid>
      <w:tr w:rsidR="00FD5862" w:rsidRPr="006A1294" w14:paraId="34556780" w14:textId="77777777" w:rsidTr="00F81598">
        <w:tc>
          <w:tcPr>
            <w:tcW w:w="4343" w:type="dxa"/>
            <w:hideMark/>
          </w:tcPr>
          <w:p w14:paraId="14CF4F02" w14:textId="668D0E85" w:rsidR="00FD5862" w:rsidRPr="006A1294" w:rsidRDefault="00FD5862">
            <w:pPr>
              <w:rPr>
                <w:rFonts w:ascii="Times New Roman" w:eastAsia="Calibri" w:hAnsi="Times New Roman"/>
                <w:sz w:val="26"/>
                <w:szCs w:val="26"/>
                <w:lang w:eastAsia="en-US"/>
              </w:rPr>
            </w:pPr>
          </w:p>
        </w:tc>
        <w:tc>
          <w:tcPr>
            <w:tcW w:w="5012" w:type="dxa"/>
            <w:hideMark/>
          </w:tcPr>
          <w:p w14:paraId="7016C376" w14:textId="2625814F" w:rsidR="00FD5862" w:rsidRPr="006A1294" w:rsidRDefault="00FD5862" w:rsidP="00CA4ECF">
            <w:pPr>
              <w:ind w:left="597"/>
              <w:rPr>
                <w:rFonts w:ascii="Times New Roman" w:eastAsia="Calibri" w:hAnsi="Times New Roman"/>
                <w:sz w:val="26"/>
                <w:szCs w:val="26"/>
                <w:lang w:eastAsia="en-US"/>
              </w:rPr>
            </w:pPr>
          </w:p>
        </w:tc>
      </w:tr>
      <w:tr w:rsidR="00FD5862" w:rsidRPr="0062176F" w14:paraId="74E08135" w14:textId="77777777" w:rsidTr="00F81598">
        <w:tc>
          <w:tcPr>
            <w:tcW w:w="4343" w:type="dxa"/>
          </w:tcPr>
          <w:p w14:paraId="4B70670D" w14:textId="55778DF0" w:rsidR="00FD5862" w:rsidRPr="006A1294" w:rsidRDefault="005F357C">
            <w:pPr>
              <w:rPr>
                <w:rFonts w:ascii="Times New Roman" w:eastAsia="Calibri" w:hAnsi="Times New Roman"/>
                <w:sz w:val="26"/>
                <w:szCs w:val="26"/>
                <w:lang w:eastAsia="en-US"/>
              </w:rPr>
            </w:pPr>
            <w:r w:rsidRPr="006A1294">
              <w:rPr>
                <w:rFonts w:ascii="Times New Roman" w:eastAsia="Calibri" w:hAnsi="Times New Roman"/>
                <w:sz w:val="26"/>
                <w:szCs w:val="26"/>
                <w:lang w:eastAsia="en-US"/>
              </w:rPr>
              <w:t>________________</w:t>
            </w:r>
            <w:r w:rsidR="00F37FEF" w:rsidRPr="006A1294">
              <w:rPr>
                <w:rFonts w:ascii="Times New Roman" w:eastAsia="Calibri" w:hAnsi="Times New Roman"/>
                <w:sz w:val="26"/>
                <w:szCs w:val="26"/>
                <w:lang w:val="en-US" w:eastAsia="en-US"/>
              </w:rPr>
              <w:t xml:space="preserve"> </w:t>
            </w:r>
          </w:p>
          <w:p w14:paraId="322E377D" w14:textId="77777777" w:rsidR="00FD5862" w:rsidRPr="006A1294" w:rsidRDefault="00FD5862">
            <w:pPr>
              <w:rPr>
                <w:rFonts w:ascii="Times New Roman" w:eastAsia="Calibri" w:hAnsi="Times New Roman"/>
                <w:sz w:val="26"/>
                <w:szCs w:val="26"/>
                <w:lang w:eastAsia="en-US"/>
              </w:rPr>
            </w:pPr>
            <w:r w:rsidRPr="006A1294">
              <w:rPr>
                <w:rFonts w:ascii="Times New Roman" w:eastAsia="Calibri" w:hAnsi="Times New Roman"/>
                <w:sz w:val="26"/>
                <w:szCs w:val="26"/>
                <w:lang w:eastAsia="en-US"/>
              </w:rPr>
              <w:t>МП</w:t>
            </w:r>
          </w:p>
        </w:tc>
        <w:tc>
          <w:tcPr>
            <w:tcW w:w="5012" w:type="dxa"/>
          </w:tcPr>
          <w:p w14:paraId="3213811D" w14:textId="07DE8167" w:rsidR="00FD5862" w:rsidRPr="006A1294" w:rsidRDefault="00FD5862" w:rsidP="00CA4ECF">
            <w:pPr>
              <w:ind w:left="597"/>
              <w:rPr>
                <w:rFonts w:ascii="Times New Roman" w:eastAsia="Calibri" w:hAnsi="Times New Roman"/>
                <w:sz w:val="26"/>
                <w:szCs w:val="26"/>
                <w:lang w:eastAsia="en-US"/>
              </w:rPr>
            </w:pPr>
            <w:r w:rsidRPr="006A1294">
              <w:rPr>
                <w:rFonts w:ascii="Times New Roman" w:eastAsia="Calibri" w:hAnsi="Times New Roman"/>
                <w:sz w:val="26"/>
                <w:szCs w:val="26"/>
                <w:lang w:eastAsia="en-US"/>
              </w:rPr>
              <w:t>_________________</w:t>
            </w:r>
          </w:p>
          <w:p w14:paraId="314D130C" w14:textId="77777777" w:rsidR="00FD5862" w:rsidRPr="006A1294" w:rsidRDefault="00FD5862" w:rsidP="00CA4ECF">
            <w:pPr>
              <w:ind w:left="597"/>
              <w:rPr>
                <w:rFonts w:ascii="Times New Roman" w:eastAsia="Calibri" w:hAnsi="Times New Roman"/>
                <w:sz w:val="26"/>
                <w:szCs w:val="26"/>
                <w:lang w:eastAsia="en-US"/>
              </w:rPr>
            </w:pPr>
            <w:r w:rsidRPr="006A1294">
              <w:rPr>
                <w:rFonts w:ascii="Times New Roman" w:eastAsia="Calibri" w:hAnsi="Times New Roman"/>
                <w:sz w:val="26"/>
                <w:szCs w:val="26"/>
                <w:lang w:eastAsia="en-US"/>
              </w:rPr>
              <w:t>МП</w:t>
            </w:r>
          </w:p>
        </w:tc>
      </w:tr>
    </w:tbl>
    <w:p w14:paraId="56BE25F4" w14:textId="77777777" w:rsidR="00F81598" w:rsidRDefault="00F81598" w:rsidP="00F81598">
      <w:pPr>
        <w:spacing w:after="0" w:line="240" w:lineRule="auto"/>
        <w:rPr>
          <w:rFonts w:ascii="Times New Roman" w:hAnsi="Times New Roman"/>
          <w:sz w:val="26"/>
          <w:szCs w:val="26"/>
        </w:rPr>
      </w:pPr>
      <w:r>
        <w:rPr>
          <w:rFonts w:ascii="Times New Roman" w:hAnsi="Times New Roman"/>
          <w:sz w:val="26"/>
          <w:szCs w:val="26"/>
        </w:rPr>
        <w:br w:type="page"/>
      </w:r>
    </w:p>
    <w:p w14:paraId="57C2E212" w14:textId="77777777" w:rsidR="00F81598" w:rsidRPr="002108FD" w:rsidRDefault="00F81598" w:rsidP="00F81598">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3B461CA0" wp14:editId="0BC50224">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1FEFD4A7" wp14:editId="4EBDDFA3">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23875" cy="523240"/>
                    </a:xfrm>
                    <a:prstGeom prst="rect">
                      <a:avLst/>
                    </a:prstGeom>
                  </pic:spPr>
                </pic:pic>
              </a:graphicData>
            </a:graphic>
          </wp:anchor>
        </w:drawing>
      </w:r>
      <w:r w:rsidRPr="002108FD">
        <w:rPr>
          <w:rFonts w:ascii="Times New Roman" w:hAnsi="Times New Roman"/>
          <w:noProof/>
          <w:sz w:val="24"/>
          <w:szCs w:val="24"/>
        </w:rPr>
        <w:drawing>
          <wp:anchor distT="0" distB="0" distL="114300" distR="114300" simplePos="0" relativeHeight="251659264" behindDoc="1" locked="0" layoutInCell="0" allowOverlap="1" wp14:anchorId="6539494D" wp14:editId="61BE0E0D">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r w:rsidRPr="002108FD">
        <w:rPr>
          <w:rFonts w:ascii="Times New Roman" w:hAnsi="Times New Roman"/>
          <w:sz w:val="16"/>
          <w:szCs w:val="16"/>
        </w:rPr>
        <w:t>Акционерное общество</w:t>
      </w:r>
    </w:p>
    <w:p w14:paraId="6A67C3F9" w14:textId="77777777" w:rsidR="00F81598" w:rsidRPr="002108FD" w:rsidRDefault="00F81598" w:rsidP="00F81598">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532DE4F5" wp14:editId="22B57BD9">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9" cstate="print"/>
                          <a:stretch>
                            <a:fillRect/>
                          </a:stretch>
                        </pic:blipFill>
                        <pic:spPr>
                          <a:xfrm>
                            <a:off x="429012" y="0"/>
                            <a:ext cx="186807" cy="217446"/>
                          </a:xfrm>
                          <a:prstGeom prst="rect">
                            <a:avLst/>
                          </a:prstGeom>
                        </pic:spPr>
                      </pic:pic>
                    </wpg:wgp>
                  </a:graphicData>
                </a:graphic>
              </wp:anchor>
            </w:drawing>
          </mc:Choice>
          <mc:Fallback>
            <w:pict>
              <v:group w14:anchorId="28AF1B93"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10"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14:paraId="29D615D4" w14:textId="77777777" w:rsidR="00F81598" w:rsidRPr="002108FD" w:rsidRDefault="00F81598" w:rsidP="00F81598">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14:paraId="15102ED9" w14:textId="77777777" w:rsidR="00F81598" w:rsidRPr="002108FD" w:rsidRDefault="00F81598" w:rsidP="00F81598">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14:paraId="28E20397" w14:textId="77777777" w:rsidR="00F81598" w:rsidRPr="002108FD" w:rsidRDefault="00F81598" w:rsidP="00F81598">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14:paraId="01B079A6" w14:textId="77777777" w:rsidR="00F81598" w:rsidRPr="002108FD" w:rsidRDefault="00F81598" w:rsidP="00F81598">
      <w:pPr>
        <w:widowControl w:val="0"/>
        <w:spacing w:after="0" w:line="300" w:lineRule="auto"/>
        <w:ind w:firstLine="709"/>
        <w:jc w:val="both"/>
        <w:rPr>
          <w:rFonts w:ascii="Times New Roman" w:hAnsi="Times New Roman"/>
          <w:sz w:val="24"/>
          <w:szCs w:val="24"/>
          <w:lang w:val="en-US"/>
        </w:rPr>
      </w:pPr>
    </w:p>
    <w:p w14:paraId="6A3774D9" w14:textId="77777777" w:rsidR="00F81598" w:rsidRPr="002108FD" w:rsidRDefault="00F81598" w:rsidP="00F81598">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F81598" w:rsidRPr="002108FD" w14:paraId="480A6600" w14:textId="77777777" w:rsidTr="0040482F">
        <w:tc>
          <w:tcPr>
            <w:tcW w:w="5778" w:type="dxa"/>
          </w:tcPr>
          <w:p w14:paraId="6C8A94BB" w14:textId="77777777" w:rsidR="00F81598" w:rsidRPr="002108FD" w:rsidRDefault="00F81598" w:rsidP="0040482F">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14:paraId="1B78A9FF" w14:textId="77777777" w:rsidR="00F81598" w:rsidRPr="002108FD" w:rsidRDefault="00F81598"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14:paraId="7F1E4A04" w14:textId="77777777" w:rsidR="00F81598" w:rsidRPr="002108FD" w:rsidRDefault="00F81598"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14:paraId="51F7F33A" w14:textId="77777777" w:rsidR="00F81598" w:rsidRPr="002108FD" w:rsidRDefault="00F81598" w:rsidP="00F81598">
      <w:pPr>
        <w:widowControl w:val="0"/>
        <w:spacing w:after="0" w:line="300" w:lineRule="auto"/>
        <w:ind w:firstLine="709"/>
        <w:jc w:val="both"/>
        <w:rPr>
          <w:rFonts w:ascii="Times New Roman" w:hAnsi="Times New Roman"/>
          <w:sz w:val="24"/>
          <w:szCs w:val="24"/>
        </w:rPr>
      </w:pPr>
    </w:p>
    <w:p w14:paraId="303AE11F" w14:textId="77777777" w:rsidR="00F81598" w:rsidRPr="002108FD" w:rsidRDefault="00F81598" w:rsidP="00F81598">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14:paraId="5DDB2F10" w14:textId="77777777" w:rsidR="00F81598" w:rsidRPr="002108FD" w:rsidRDefault="00F81598" w:rsidP="00F81598">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743"/>
        <w:gridCol w:w="4612"/>
      </w:tblGrid>
      <w:tr w:rsidR="00F81598" w:rsidRPr="002108FD" w14:paraId="75F934D3" w14:textId="77777777" w:rsidTr="0040482F">
        <w:tc>
          <w:tcPr>
            <w:tcW w:w="4926" w:type="dxa"/>
          </w:tcPr>
          <w:p w14:paraId="3CA9599F" w14:textId="77777777" w:rsidR="00F81598" w:rsidRPr="002108FD" w:rsidRDefault="00F81598" w:rsidP="0040482F">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14:paraId="47DFF650" w14:textId="77777777" w:rsidR="00F81598" w:rsidRPr="002108FD" w:rsidRDefault="00F81598" w:rsidP="0040482F">
            <w:pPr>
              <w:autoSpaceDE w:val="0"/>
              <w:autoSpaceDN w:val="0"/>
              <w:adjustRightInd w:val="0"/>
              <w:spacing w:before="120" w:after="0" w:line="240" w:lineRule="auto"/>
              <w:jc w:val="right"/>
              <w:rPr>
                <w:rFonts w:ascii="Times New Roman" w:hAnsi="Times New Roman"/>
                <w:sz w:val="26"/>
                <w:szCs w:val="26"/>
                <w:lang w:val="en-US"/>
              </w:rPr>
            </w:pPr>
          </w:p>
        </w:tc>
      </w:tr>
    </w:tbl>
    <w:p w14:paraId="746C73B7" w14:textId="77777777" w:rsidR="00F81598" w:rsidRPr="002108FD" w:rsidRDefault="00F81598" w:rsidP="00F81598">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14:paraId="7FA0376D" w14:textId="77777777" w:rsidR="00F81598" w:rsidRPr="002108FD" w:rsidRDefault="00F81598" w:rsidP="00F81598">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14:paraId="407B4BDB" w14:textId="77777777" w:rsidR="00F81598" w:rsidRPr="002108FD" w:rsidRDefault="00F81598" w:rsidP="00F81598">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14:paraId="5519E2C1" w14:textId="77777777" w:rsidR="00F81598" w:rsidRPr="002108FD" w:rsidRDefault="00F81598" w:rsidP="00F81598">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14:paraId="5D1CE9EB" w14:textId="77777777" w:rsidR="00F81598" w:rsidRPr="002108FD" w:rsidRDefault="00F81598" w:rsidP="00F81598">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 xml:space="preserve">1. Наименование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14:paraId="3946B41D" w14:textId="77777777" w:rsidR="00F81598" w:rsidRPr="002108FD" w:rsidRDefault="00F81598" w:rsidP="00F81598">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2. Наименование и место нахождения объектов, в целях электроснабжения которого осуществляется технологическое присоединение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Ханты-Мансийский автономный округ - Югра</w:t>
      </w:r>
      <w:r w:rsidRPr="002108FD">
        <w:rPr>
          <w:rFonts w:ascii="Times New Roman" w:hAnsi="Times New Roman"/>
          <w:b/>
          <w:sz w:val="26"/>
          <w:szCs w:val="26"/>
        </w:rPr>
        <w:t xml:space="preserve">, </w:t>
      </w:r>
      <w:r w:rsidRPr="002108FD">
        <w:rPr>
          <w:rFonts w:ascii="Times New Roman" w:hAnsi="Times New Roman"/>
          <w:sz w:val="26"/>
          <w:szCs w:val="26"/>
        </w:rPr>
        <w:t>__________________.</w:t>
      </w:r>
    </w:p>
    <w:p w14:paraId="68788AE8" w14:textId="77777777" w:rsidR="00F81598" w:rsidRPr="002108FD" w:rsidRDefault="00F81598" w:rsidP="00F81598">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3. Максимальная мощность присоединяемых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14:paraId="7375E655" w14:textId="77777777" w:rsidR="00F81598" w:rsidRPr="002108FD" w:rsidRDefault="00F81598" w:rsidP="00F81598">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14:paraId="0D1234FB" w14:textId="77777777" w:rsidR="00F81598" w:rsidRPr="002108FD" w:rsidRDefault="00F81598" w:rsidP="00F81598">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6"/>
          <w:szCs w:val="26"/>
        </w:rPr>
        <w:t>__________________</w:t>
      </w:r>
      <w:r w:rsidRPr="002108FD">
        <w:rPr>
          <w:rFonts w:ascii="Times New Roman" w:hAnsi="Times New Roman"/>
          <w:b/>
          <w:sz w:val="26"/>
          <w:szCs w:val="26"/>
        </w:rPr>
        <w:t xml:space="preserve"> </w:t>
      </w:r>
      <w:proofErr w:type="spellStart"/>
      <w:r w:rsidRPr="002108FD">
        <w:rPr>
          <w:rFonts w:ascii="Times New Roman" w:hAnsi="Times New Roman"/>
          <w:b/>
          <w:sz w:val="26"/>
          <w:szCs w:val="26"/>
        </w:rPr>
        <w:t>кВ.</w:t>
      </w:r>
      <w:proofErr w:type="spellEnd"/>
    </w:p>
    <w:p w14:paraId="0E873C75" w14:textId="77777777" w:rsidR="00F81598" w:rsidRPr="002108FD" w:rsidRDefault="00F81598" w:rsidP="00F81598">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 xml:space="preserve">6. Срок ввода в эксплуатацию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14:paraId="7526FB9D" w14:textId="77777777" w:rsidR="00F81598" w:rsidRPr="002108FD" w:rsidRDefault="00F81598" w:rsidP="00F81598">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6"/>
          <w:szCs w:val="26"/>
        </w:rPr>
        <w:t>__________________</w:t>
      </w:r>
      <w:r w:rsidRPr="002108FD">
        <w:rPr>
          <w:rFonts w:ascii="Times New Roman" w:hAnsi="Times New Roman"/>
          <w:b/>
          <w:sz w:val="26"/>
          <w:szCs w:val="24"/>
        </w:rPr>
        <w:t>.</w:t>
      </w:r>
    </w:p>
    <w:p w14:paraId="738FAF31" w14:textId="77777777" w:rsidR="00F81598" w:rsidRPr="002108FD" w:rsidRDefault="00F81598" w:rsidP="00F81598">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6A40E010" w14:textId="77777777" w:rsidR="00F81598" w:rsidRPr="002108FD" w:rsidRDefault="00F81598" w:rsidP="00F81598">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55E0A9FE" w14:textId="77777777" w:rsidR="00F81598" w:rsidRPr="002108FD" w:rsidRDefault="00F81598" w:rsidP="00F81598">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F81598" w:rsidRPr="002108FD" w14:paraId="6B9E46E7" w14:textId="77777777" w:rsidTr="0040482F">
        <w:tc>
          <w:tcPr>
            <w:tcW w:w="10195" w:type="dxa"/>
          </w:tcPr>
          <w:p w14:paraId="26E6497F" w14:textId="77777777" w:rsidR="00F81598" w:rsidRPr="002108FD" w:rsidRDefault="00F81598" w:rsidP="0040482F">
            <w:pPr>
              <w:widowControl w:val="0"/>
              <w:spacing w:after="0" w:line="216" w:lineRule="auto"/>
              <w:jc w:val="both"/>
              <w:rPr>
                <w:i/>
                <w:sz w:val="26"/>
                <w:szCs w:val="26"/>
              </w:rPr>
            </w:pPr>
          </w:p>
        </w:tc>
      </w:tr>
      <w:tr w:rsidR="00F81598" w:rsidRPr="002108FD" w14:paraId="2006F01C" w14:textId="77777777" w:rsidTr="0040482F">
        <w:tc>
          <w:tcPr>
            <w:tcW w:w="10195" w:type="dxa"/>
          </w:tcPr>
          <w:p w14:paraId="32130DD8" w14:textId="77777777" w:rsidR="00F81598" w:rsidRPr="002108FD" w:rsidRDefault="00F81598" w:rsidP="0040482F">
            <w:pPr>
              <w:widowControl w:val="0"/>
              <w:spacing w:after="0" w:line="216" w:lineRule="auto"/>
              <w:jc w:val="both"/>
              <w:rPr>
                <w:i/>
                <w:sz w:val="26"/>
                <w:szCs w:val="26"/>
              </w:rPr>
            </w:pPr>
          </w:p>
        </w:tc>
      </w:tr>
      <w:tr w:rsidR="00F81598" w:rsidRPr="002108FD" w14:paraId="4BF9B8A6" w14:textId="77777777" w:rsidTr="0040482F">
        <w:tc>
          <w:tcPr>
            <w:tcW w:w="10195" w:type="dxa"/>
          </w:tcPr>
          <w:p w14:paraId="45363771" w14:textId="77777777" w:rsidR="00F81598" w:rsidRPr="002108FD" w:rsidRDefault="00F81598" w:rsidP="0040482F">
            <w:pPr>
              <w:widowControl w:val="0"/>
              <w:spacing w:after="0" w:line="216" w:lineRule="auto"/>
              <w:jc w:val="both"/>
              <w:rPr>
                <w:i/>
                <w:sz w:val="26"/>
                <w:szCs w:val="26"/>
              </w:rPr>
            </w:pPr>
          </w:p>
        </w:tc>
      </w:tr>
    </w:tbl>
    <w:p w14:paraId="462DA6E6" w14:textId="77777777" w:rsidR="00F81598" w:rsidRPr="002108FD" w:rsidRDefault="00F81598" w:rsidP="00F81598">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b"/>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F81598" w:rsidRPr="002108FD" w14:paraId="294D30A4" w14:textId="77777777" w:rsidTr="0040482F">
        <w:tc>
          <w:tcPr>
            <w:tcW w:w="10195" w:type="dxa"/>
          </w:tcPr>
          <w:p w14:paraId="6068A34A" w14:textId="77777777" w:rsidR="00F81598" w:rsidRPr="002108FD" w:rsidRDefault="00F81598" w:rsidP="0040482F">
            <w:pPr>
              <w:widowControl w:val="0"/>
              <w:spacing w:after="0" w:line="216" w:lineRule="auto"/>
              <w:jc w:val="both"/>
              <w:rPr>
                <w:i/>
                <w:sz w:val="26"/>
                <w:szCs w:val="26"/>
              </w:rPr>
            </w:pPr>
          </w:p>
        </w:tc>
      </w:tr>
      <w:tr w:rsidR="00F81598" w:rsidRPr="002108FD" w14:paraId="3C7E8B1E" w14:textId="77777777" w:rsidTr="0040482F">
        <w:tc>
          <w:tcPr>
            <w:tcW w:w="10195" w:type="dxa"/>
          </w:tcPr>
          <w:p w14:paraId="114FC67E" w14:textId="77777777" w:rsidR="00F81598" w:rsidRPr="002108FD" w:rsidRDefault="00F81598" w:rsidP="0040482F">
            <w:pPr>
              <w:widowControl w:val="0"/>
              <w:spacing w:after="0" w:line="216" w:lineRule="auto"/>
              <w:jc w:val="both"/>
              <w:rPr>
                <w:i/>
                <w:sz w:val="26"/>
                <w:szCs w:val="26"/>
              </w:rPr>
            </w:pPr>
          </w:p>
        </w:tc>
      </w:tr>
      <w:tr w:rsidR="00F81598" w:rsidRPr="002108FD" w14:paraId="23B148A5" w14:textId="77777777" w:rsidTr="0040482F">
        <w:tc>
          <w:tcPr>
            <w:tcW w:w="10195" w:type="dxa"/>
          </w:tcPr>
          <w:p w14:paraId="5DABD257" w14:textId="77777777" w:rsidR="00F81598" w:rsidRPr="002108FD" w:rsidRDefault="00F81598" w:rsidP="0040482F">
            <w:pPr>
              <w:widowControl w:val="0"/>
              <w:spacing w:after="0" w:line="216" w:lineRule="auto"/>
              <w:jc w:val="both"/>
              <w:rPr>
                <w:i/>
                <w:sz w:val="26"/>
                <w:szCs w:val="26"/>
              </w:rPr>
            </w:pPr>
          </w:p>
        </w:tc>
      </w:tr>
    </w:tbl>
    <w:p w14:paraId="633CB124" w14:textId="77777777" w:rsidR="00F81598" w:rsidRPr="002108FD" w:rsidRDefault="00F81598" w:rsidP="00F81598">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14:paraId="2A648BB2" w14:textId="77777777" w:rsidR="00F81598" w:rsidRPr="002108FD" w:rsidRDefault="00F81598" w:rsidP="00F81598">
      <w:pPr>
        <w:widowControl w:val="0"/>
        <w:spacing w:after="0" w:line="240" w:lineRule="auto"/>
        <w:jc w:val="both"/>
        <w:rPr>
          <w:rFonts w:ascii="Times New Roman" w:hAnsi="Times New Roman"/>
          <w:color w:val="000000"/>
          <w:sz w:val="26"/>
          <w:szCs w:val="26"/>
        </w:rPr>
      </w:pPr>
    </w:p>
    <w:p w14:paraId="6E4FE86E" w14:textId="77777777" w:rsidR="00F81598" w:rsidRPr="002108FD" w:rsidRDefault="00F81598" w:rsidP="00F81598">
      <w:pPr>
        <w:widowControl w:val="0"/>
        <w:spacing w:after="0" w:line="240" w:lineRule="auto"/>
        <w:jc w:val="both"/>
        <w:rPr>
          <w:rFonts w:ascii="Times New Roman" w:hAnsi="Times New Roman"/>
          <w:color w:val="000000"/>
          <w:sz w:val="26"/>
          <w:szCs w:val="26"/>
        </w:rPr>
      </w:pPr>
    </w:p>
    <w:p w14:paraId="0A94A9B8" w14:textId="77777777" w:rsidR="00F81598" w:rsidRPr="002108FD" w:rsidRDefault="00F81598" w:rsidP="00F8159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14:paraId="043F9EBC" w14:textId="77777777" w:rsidR="00F81598" w:rsidRPr="002108FD" w:rsidRDefault="00F81598" w:rsidP="00F81598">
      <w:pPr>
        <w:keepNext/>
        <w:spacing w:after="0" w:line="300" w:lineRule="auto"/>
        <w:ind w:firstLine="709"/>
        <w:jc w:val="right"/>
        <w:rPr>
          <w:rFonts w:ascii="Times New Roman" w:eastAsia="Calibri" w:hAnsi="Times New Roman"/>
          <w:sz w:val="26"/>
          <w:szCs w:val="26"/>
          <w:lang w:eastAsia="en-US"/>
        </w:rPr>
      </w:pPr>
      <w:r w:rsidRPr="002108FD">
        <w:rPr>
          <w:rFonts w:ascii="Times New Roman" w:eastAsia="Calibri" w:hAnsi="Times New Roman"/>
          <w:sz w:val="26"/>
          <w:szCs w:val="26"/>
          <w:lang w:eastAsia="en-US"/>
        </w:rPr>
        <w:t>_____________________</w:t>
      </w:r>
    </w:p>
    <w:p w14:paraId="63C9C3E4" w14:textId="354D2EE7" w:rsidR="00431410" w:rsidRPr="00F81598" w:rsidRDefault="00F81598" w:rsidP="00F81598">
      <w:pPr>
        <w:widowControl w:val="0"/>
        <w:spacing w:after="0" w:line="240" w:lineRule="auto"/>
        <w:ind w:left="7371"/>
        <w:jc w:val="both"/>
        <w:rPr>
          <w:rFonts w:ascii="Times New Roman" w:hAnsi="Times New Roman"/>
          <w:color w:val="000000"/>
          <w:sz w:val="26"/>
          <w:szCs w:val="26"/>
        </w:rPr>
      </w:pPr>
      <w:r w:rsidRPr="002108FD">
        <w:rPr>
          <w:rFonts w:ascii="Times New Roman" w:eastAsia="Calibri" w:hAnsi="Times New Roman"/>
          <w:sz w:val="26"/>
          <w:szCs w:val="26"/>
          <w:lang w:eastAsia="en-US"/>
        </w:rPr>
        <w:t>МП</w:t>
      </w:r>
    </w:p>
    <w:sectPr w:rsidR="00431410" w:rsidRPr="00F81598" w:rsidSect="002E74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8A0"/>
    <w:multiLevelType w:val="multilevel"/>
    <w:tmpl w:val="15142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E12"/>
    <w:multiLevelType w:val="multilevel"/>
    <w:tmpl w:val="205A8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795"/>
    <w:multiLevelType w:val="multilevel"/>
    <w:tmpl w:val="D744D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6A7A88"/>
    <w:multiLevelType w:val="multilevel"/>
    <w:tmpl w:val="2F6A4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430040"/>
    <w:multiLevelType w:val="multilevel"/>
    <w:tmpl w:val="6EBA7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4D034D"/>
    <w:multiLevelType w:val="multilevel"/>
    <w:tmpl w:val="ACC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574C27"/>
    <w:multiLevelType w:val="multilevel"/>
    <w:tmpl w:val="75DA8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A"/>
    <w:rsid w:val="00003F8F"/>
    <w:rsid w:val="000051DD"/>
    <w:rsid w:val="00012ACB"/>
    <w:rsid w:val="0003098B"/>
    <w:rsid w:val="000839E4"/>
    <w:rsid w:val="000871C6"/>
    <w:rsid w:val="000B1DF1"/>
    <w:rsid w:val="000C3E87"/>
    <w:rsid w:val="000E2F4E"/>
    <w:rsid w:val="00104312"/>
    <w:rsid w:val="0013341A"/>
    <w:rsid w:val="00146CDC"/>
    <w:rsid w:val="00187981"/>
    <w:rsid w:val="00190306"/>
    <w:rsid w:val="001A56F6"/>
    <w:rsid w:val="001B504D"/>
    <w:rsid w:val="001D308A"/>
    <w:rsid w:val="00205918"/>
    <w:rsid w:val="00221074"/>
    <w:rsid w:val="00235467"/>
    <w:rsid w:val="00262DDF"/>
    <w:rsid w:val="002777CA"/>
    <w:rsid w:val="002C02D2"/>
    <w:rsid w:val="002E745D"/>
    <w:rsid w:val="003442C8"/>
    <w:rsid w:val="00375953"/>
    <w:rsid w:val="00384FB5"/>
    <w:rsid w:val="003C009F"/>
    <w:rsid w:val="003E56FB"/>
    <w:rsid w:val="00415F9E"/>
    <w:rsid w:val="00431410"/>
    <w:rsid w:val="004438B2"/>
    <w:rsid w:val="00463B51"/>
    <w:rsid w:val="00476F6E"/>
    <w:rsid w:val="00485209"/>
    <w:rsid w:val="00494B56"/>
    <w:rsid w:val="004E1253"/>
    <w:rsid w:val="004F0FF0"/>
    <w:rsid w:val="004F2F5A"/>
    <w:rsid w:val="00517004"/>
    <w:rsid w:val="00522DAF"/>
    <w:rsid w:val="00543C90"/>
    <w:rsid w:val="00550A60"/>
    <w:rsid w:val="005515FA"/>
    <w:rsid w:val="005D0C59"/>
    <w:rsid w:val="005F357C"/>
    <w:rsid w:val="005F63AB"/>
    <w:rsid w:val="005F7D7F"/>
    <w:rsid w:val="0061526B"/>
    <w:rsid w:val="0062176F"/>
    <w:rsid w:val="0062574F"/>
    <w:rsid w:val="00662EC6"/>
    <w:rsid w:val="006A1294"/>
    <w:rsid w:val="006E5288"/>
    <w:rsid w:val="00703E27"/>
    <w:rsid w:val="00706110"/>
    <w:rsid w:val="00722F8C"/>
    <w:rsid w:val="0073098F"/>
    <w:rsid w:val="00761D24"/>
    <w:rsid w:val="007B7F32"/>
    <w:rsid w:val="007D67DC"/>
    <w:rsid w:val="00841107"/>
    <w:rsid w:val="00842D29"/>
    <w:rsid w:val="008665E7"/>
    <w:rsid w:val="008E603B"/>
    <w:rsid w:val="008E670C"/>
    <w:rsid w:val="0093423F"/>
    <w:rsid w:val="009370F8"/>
    <w:rsid w:val="00983CB8"/>
    <w:rsid w:val="009848FC"/>
    <w:rsid w:val="009A2AF7"/>
    <w:rsid w:val="009B10F4"/>
    <w:rsid w:val="009C5891"/>
    <w:rsid w:val="009D4FF4"/>
    <w:rsid w:val="00A21C57"/>
    <w:rsid w:val="00A365B4"/>
    <w:rsid w:val="00A56550"/>
    <w:rsid w:val="00A714E0"/>
    <w:rsid w:val="00A72427"/>
    <w:rsid w:val="00AA76D1"/>
    <w:rsid w:val="00B45076"/>
    <w:rsid w:val="00B85C4A"/>
    <w:rsid w:val="00BB6686"/>
    <w:rsid w:val="00BD720B"/>
    <w:rsid w:val="00BE266B"/>
    <w:rsid w:val="00BF3E3F"/>
    <w:rsid w:val="00C26A1C"/>
    <w:rsid w:val="00C8038F"/>
    <w:rsid w:val="00C9596C"/>
    <w:rsid w:val="00CA4ECF"/>
    <w:rsid w:val="00D175D1"/>
    <w:rsid w:val="00D257CA"/>
    <w:rsid w:val="00D419F4"/>
    <w:rsid w:val="00D535F7"/>
    <w:rsid w:val="00D53FB7"/>
    <w:rsid w:val="00D56E57"/>
    <w:rsid w:val="00D57AE6"/>
    <w:rsid w:val="00D716C6"/>
    <w:rsid w:val="00D86312"/>
    <w:rsid w:val="00DB57D8"/>
    <w:rsid w:val="00DC3245"/>
    <w:rsid w:val="00DD49E3"/>
    <w:rsid w:val="00DE02A1"/>
    <w:rsid w:val="00DF5B5B"/>
    <w:rsid w:val="00DF6201"/>
    <w:rsid w:val="00E67562"/>
    <w:rsid w:val="00E84B62"/>
    <w:rsid w:val="00E9024F"/>
    <w:rsid w:val="00EC35CC"/>
    <w:rsid w:val="00ED307F"/>
    <w:rsid w:val="00F12502"/>
    <w:rsid w:val="00F2531E"/>
    <w:rsid w:val="00F37FEF"/>
    <w:rsid w:val="00F71A51"/>
    <w:rsid w:val="00F81598"/>
    <w:rsid w:val="00F902E8"/>
    <w:rsid w:val="00FB65C1"/>
    <w:rsid w:val="00FC2D99"/>
    <w:rsid w:val="00FD2C8F"/>
    <w:rsid w:val="00FD3861"/>
    <w:rsid w:val="00FD5862"/>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6102"/>
  <w15:chartTrackingRefBased/>
  <w15:docId w15:val="{4924E34C-413B-4650-9796-D77E88F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28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E5288"/>
    <w:rPr>
      <w:rFonts w:ascii="Tahoma" w:eastAsia="Times New Roman" w:hAnsi="Tahoma" w:cs="Tahoma"/>
      <w:sz w:val="16"/>
      <w:szCs w:val="16"/>
    </w:rPr>
  </w:style>
  <w:style w:type="paragraph" w:customStyle="1" w:styleId="ConsPlusNormal">
    <w:name w:val="ConsPlusNormal"/>
    <w:rsid w:val="00205918"/>
    <w:pPr>
      <w:autoSpaceDE w:val="0"/>
      <w:autoSpaceDN w:val="0"/>
      <w:adjustRightInd w:val="0"/>
    </w:pPr>
    <w:rPr>
      <w:rFonts w:ascii="Times New Roman" w:hAnsi="Times New Roman"/>
      <w:sz w:val="26"/>
      <w:szCs w:val="26"/>
    </w:rPr>
  </w:style>
  <w:style w:type="character" w:styleId="a5">
    <w:name w:val="Hyperlink"/>
    <w:basedOn w:val="a0"/>
    <w:uiPriority w:val="99"/>
    <w:unhideWhenUsed/>
    <w:rsid w:val="00DB57D8"/>
    <w:rPr>
      <w:color w:val="0563C1" w:themeColor="hyperlink"/>
      <w:u w:val="single"/>
    </w:rPr>
  </w:style>
  <w:style w:type="character" w:styleId="a6">
    <w:name w:val="annotation reference"/>
    <w:basedOn w:val="a0"/>
    <w:uiPriority w:val="99"/>
    <w:semiHidden/>
    <w:unhideWhenUsed/>
    <w:rsid w:val="00DB57D8"/>
    <w:rPr>
      <w:sz w:val="16"/>
      <w:szCs w:val="16"/>
    </w:rPr>
  </w:style>
  <w:style w:type="paragraph" w:styleId="a7">
    <w:name w:val="annotation text"/>
    <w:basedOn w:val="a"/>
    <w:link w:val="a8"/>
    <w:uiPriority w:val="99"/>
    <w:semiHidden/>
    <w:unhideWhenUsed/>
    <w:rsid w:val="00DB57D8"/>
    <w:pPr>
      <w:spacing w:line="240" w:lineRule="auto"/>
    </w:pPr>
    <w:rPr>
      <w:sz w:val="20"/>
      <w:szCs w:val="20"/>
    </w:rPr>
  </w:style>
  <w:style w:type="character" w:customStyle="1" w:styleId="a8">
    <w:name w:val="Текст примечания Знак"/>
    <w:basedOn w:val="a0"/>
    <w:link w:val="a7"/>
    <w:uiPriority w:val="99"/>
    <w:semiHidden/>
    <w:rsid w:val="00DB57D8"/>
    <w:rPr>
      <w:rFonts w:eastAsia="Times New Roman"/>
    </w:rPr>
  </w:style>
  <w:style w:type="paragraph" w:styleId="a9">
    <w:name w:val="annotation subject"/>
    <w:basedOn w:val="a7"/>
    <w:next w:val="a7"/>
    <w:link w:val="aa"/>
    <w:uiPriority w:val="99"/>
    <w:semiHidden/>
    <w:unhideWhenUsed/>
    <w:rsid w:val="00DB57D8"/>
    <w:rPr>
      <w:b/>
      <w:bCs/>
    </w:rPr>
  </w:style>
  <w:style w:type="character" w:customStyle="1" w:styleId="aa">
    <w:name w:val="Тема примечания Знак"/>
    <w:basedOn w:val="a8"/>
    <w:link w:val="a9"/>
    <w:uiPriority w:val="99"/>
    <w:semiHidden/>
    <w:rsid w:val="00DB57D8"/>
    <w:rPr>
      <w:rFonts w:eastAsia="Times New Roman"/>
      <w:b/>
      <w:bCs/>
    </w:rPr>
  </w:style>
  <w:style w:type="table" w:styleId="ab">
    <w:name w:val="Table Grid"/>
    <w:basedOn w:val="a1"/>
    <w:rsid w:val="00F815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98">
      <w:bodyDiv w:val="1"/>
      <w:marLeft w:val="0"/>
      <w:marRight w:val="0"/>
      <w:marTop w:val="0"/>
      <w:marBottom w:val="0"/>
      <w:divBdr>
        <w:top w:val="none" w:sz="0" w:space="0" w:color="auto"/>
        <w:left w:val="none" w:sz="0" w:space="0" w:color="auto"/>
        <w:bottom w:val="none" w:sz="0" w:space="0" w:color="auto"/>
        <w:right w:val="none" w:sz="0" w:space="0" w:color="auto"/>
      </w:divBdr>
    </w:div>
    <w:div w:id="120611720">
      <w:bodyDiv w:val="1"/>
      <w:marLeft w:val="0"/>
      <w:marRight w:val="0"/>
      <w:marTop w:val="0"/>
      <w:marBottom w:val="0"/>
      <w:divBdr>
        <w:top w:val="none" w:sz="0" w:space="0" w:color="auto"/>
        <w:left w:val="none" w:sz="0" w:space="0" w:color="auto"/>
        <w:bottom w:val="none" w:sz="0" w:space="0" w:color="auto"/>
        <w:right w:val="none" w:sz="0" w:space="0" w:color="auto"/>
      </w:divBdr>
    </w:div>
    <w:div w:id="634680792">
      <w:bodyDiv w:val="1"/>
      <w:marLeft w:val="0"/>
      <w:marRight w:val="0"/>
      <w:marTop w:val="0"/>
      <w:marBottom w:val="0"/>
      <w:divBdr>
        <w:top w:val="none" w:sz="0" w:space="0" w:color="auto"/>
        <w:left w:val="none" w:sz="0" w:space="0" w:color="auto"/>
        <w:bottom w:val="none" w:sz="0" w:space="0" w:color="auto"/>
        <w:right w:val="none" w:sz="0" w:space="0" w:color="auto"/>
      </w:divBdr>
    </w:div>
    <w:div w:id="1069378458">
      <w:bodyDiv w:val="1"/>
      <w:marLeft w:val="0"/>
      <w:marRight w:val="0"/>
      <w:marTop w:val="0"/>
      <w:marBottom w:val="0"/>
      <w:divBdr>
        <w:top w:val="none" w:sz="0" w:space="0" w:color="auto"/>
        <w:left w:val="none" w:sz="0" w:space="0" w:color="auto"/>
        <w:bottom w:val="none" w:sz="0" w:space="0" w:color="auto"/>
        <w:right w:val="none" w:sz="0" w:space="0" w:color="auto"/>
      </w:divBdr>
    </w:div>
    <w:div w:id="1406490304">
      <w:bodyDiv w:val="1"/>
      <w:marLeft w:val="0"/>
      <w:marRight w:val="0"/>
      <w:marTop w:val="0"/>
      <w:marBottom w:val="0"/>
      <w:divBdr>
        <w:top w:val="none" w:sz="0" w:space="0" w:color="auto"/>
        <w:left w:val="none" w:sz="0" w:space="0" w:color="auto"/>
        <w:bottom w:val="none" w:sz="0" w:space="0" w:color="auto"/>
        <w:right w:val="none" w:sz="0" w:space="0" w:color="auto"/>
      </w:divBdr>
    </w:div>
    <w:div w:id="1488130809">
      <w:bodyDiv w:val="1"/>
      <w:marLeft w:val="0"/>
      <w:marRight w:val="0"/>
      <w:marTop w:val="0"/>
      <w:marBottom w:val="0"/>
      <w:divBdr>
        <w:top w:val="none" w:sz="0" w:space="0" w:color="auto"/>
        <w:left w:val="none" w:sz="0" w:space="0" w:color="auto"/>
        <w:bottom w:val="none" w:sz="0" w:space="0" w:color="auto"/>
        <w:right w:val="none" w:sz="0" w:space="0" w:color="auto"/>
      </w:divBdr>
    </w:div>
    <w:div w:id="16303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consultantplus://offline/ref=41D282F4E15AE38D8067998584AB52F9ABC4E29F50BD45D1D45F57DF08w5o0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Links>
    <vt:vector size="6" baseType="variant">
      <vt:variant>
        <vt:i4>4456542</vt:i4>
      </vt:variant>
      <vt:variant>
        <vt:i4>0</vt:i4>
      </vt:variant>
      <vt:variant>
        <vt:i4>0</vt:i4>
      </vt:variant>
      <vt:variant>
        <vt:i4>5</vt:i4>
      </vt:variant>
      <vt:variant>
        <vt:lpwstr>consultantplus://offline/ref=A8ECB2A44D8CFC8D94A0571D04DF9D1FEF62CF468CECC038E3E93C9FAC61l4M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Екатерина Валерьевна</dc:creator>
  <cp:keywords/>
  <cp:lastModifiedBy>Виноградова Кристина Сергеевна</cp:lastModifiedBy>
  <cp:revision>7</cp:revision>
  <cp:lastPrinted>2012-05-31T10:16:00Z</cp:lastPrinted>
  <dcterms:created xsi:type="dcterms:W3CDTF">2024-02-20T10:36:00Z</dcterms:created>
  <dcterms:modified xsi:type="dcterms:W3CDTF">2024-02-26T10:40:00Z</dcterms:modified>
</cp:coreProperties>
</file>