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2E79">
        <w:rPr>
          <w:b/>
        </w:rPr>
        <w:t>42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2E7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FD2E79" w:rsidP="00FD2E79">
      <w:pPr>
        <w:jc w:val="both"/>
      </w:pPr>
      <w:r>
        <w:t>С.А. Садков;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FD2E79">
        <w:t>о</w:t>
      </w:r>
      <w:r w:rsidR="00FD2E79" w:rsidRPr="00FD2E79">
        <w:t>казание услуг по технической поддержке программного комплекса АСУРЭО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BA2556">
        <w:t>3</w:t>
      </w:r>
      <w:r w:rsidR="00FD2E79">
        <w:t>8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DD7D7E" w:rsidRPr="00DD7D7E">
        <w:rPr>
          <w:rFonts w:ascii="Times New Roman" w:hAnsi="Times New Roman"/>
          <w:sz w:val="24"/>
          <w:szCs w:val="24"/>
        </w:rPr>
        <w:t xml:space="preserve">Заказчик вправе применять процедуру закупки у единственного поставщика (подрядчика, исполнителя) в следующем случае: 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  </w:t>
      </w:r>
    </w:p>
    <w:p w:rsidR="00DD7D7E" w:rsidRDefault="0054654E" w:rsidP="00CD6483">
      <w:pPr>
        <w:tabs>
          <w:tab w:val="left" w:pos="993"/>
        </w:tabs>
        <w:ind w:firstLine="709"/>
        <w:jc w:val="both"/>
      </w:pPr>
      <w:r>
        <w:t xml:space="preserve">ООО </w:t>
      </w:r>
      <w:r w:rsidR="00DD7D7E" w:rsidRPr="00DD7D7E">
        <w:t>«СМС – информационные технологии» является единственным поставщиком услуг по технической поддержке программного комплекса АСУРЭО, оказывающим услуги, отвечающи</w:t>
      </w:r>
      <w:r w:rsidR="00DD7D7E">
        <w:t>е</w:t>
      </w:r>
      <w:r w:rsidR="00DD7D7E" w:rsidRPr="00DD7D7E">
        <w:t xml:space="preserve"> требованиям Заказчика, кроме того, поставщик является разработчиком и правообладателем программного комплекса АСУРЭО.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</w:t>
      </w:r>
      <w:r w:rsidR="00DD7D7E" w:rsidRPr="00DD7D7E">
        <w:rPr>
          <w:b/>
          <w:i/>
        </w:rPr>
        <w:t>оказание услуг по технической поддержке программного комплекса АСУРЭО,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54654E">
        <w:rPr>
          <w:b/>
          <w:i/>
        </w:rPr>
        <w:t xml:space="preserve">ООО </w:t>
      </w:r>
      <w:r w:rsidR="0054654E" w:rsidRPr="0054654E">
        <w:rPr>
          <w:b/>
          <w:i/>
        </w:rPr>
        <w:t>«СМС – информационные технологии»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54654E" w:rsidRPr="0054654E">
        <w:rPr>
          <w:b/>
          <w:i/>
        </w:rPr>
        <w:t>443035, г. Самара, ул. Минская, д. 25, секция 3</w:t>
      </w:r>
      <w:r w:rsidR="00AA6FA8">
        <w:rPr>
          <w:b/>
          <w:i/>
        </w:rPr>
        <w:t>,</w:t>
      </w:r>
      <w:r w:rsidR="00A40931" w:rsidRPr="00EA3082">
        <w:rPr>
          <w:b/>
          <w:i/>
        </w:rPr>
        <w:t xml:space="preserve"> </w:t>
      </w:r>
      <w:r w:rsidR="00A40931"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54654E" w:rsidRPr="0054654E">
        <w:rPr>
          <w:b/>
          <w:i/>
        </w:rPr>
        <w:t>6312052132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54654E" w:rsidRPr="0054654E">
        <w:rPr>
          <w:b/>
          <w:i/>
        </w:rPr>
        <w:t>631201001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54654E" w:rsidRPr="0054654E">
        <w:rPr>
          <w:b/>
          <w:i/>
        </w:rPr>
        <w:t>оказание услуг по технической поддержке программного комплекса АСУРЭО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B60366">
        <w:rPr>
          <w:b/>
          <w:i/>
        </w:rPr>
        <w:t>31.</w:t>
      </w:r>
      <w:r w:rsidR="0054654E">
        <w:rPr>
          <w:b/>
          <w:i/>
        </w:rPr>
        <w:t>03</w:t>
      </w:r>
      <w:r w:rsidR="00B60366">
        <w:rPr>
          <w:b/>
          <w:i/>
        </w:rPr>
        <w:t>.202</w:t>
      </w:r>
      <w:r w:rsidR="0054654E">
        <w:rPr>
          <w:b/>
          <w:i/>
        </w:rPr>
        <w:t>4</w:t>
      </w:r>
      <w:r w:rsidR="00501044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54654E" w:rsidRPr="0054654E">
        <w:rPr>
          <w:b/>
          <w:i/>
        </w:rPr>
        <w:t>Ханты-Мансийский автономный округ - Югра, г. Ханты-Мансийск, ул. Ленина, д.52/1, АО «ЮРЭСК»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3E35B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54654E" w:rsidRPr="0054654E">
        <w:rPr>
          <w:b/>
          <w:i/>
        </w:rPr>
        <w:t>147 960</w:t>
      </w:r>
      <w:r w:rsidR="00AD619F" w:rsidRPr="00AD619F">
        <w:rPr>
          <w:b/>
          <w:i/>
        </w:rPr>
        <w:t xml:space="preserve">,00 </w:t>
      </w:r>
      <w:r w:rsidR="0054654E" w:rsidRPr="0054654E">
        <w:rPr>
          <w:b/>
          <w:i/>
        </w:rPr>
        <w:t>Сто сорок семь тысяч девятьсот шестьдесят) рублей 00 копеек, в том числе НДС (20%) 24 660 (Двадцать четыре тысячи шестьсот шестьдесят) рублей 00 копеек.</w:t>
      </w:r>
      <w:r w:rsidR="00501044">
        <w:rPr>
          <w:b/>
          <w:i/>
        </w:rPr>
        <w:t>;</w:t>
      </w:r>
    </w:p>
    <w:p w:rsidR="00AD619F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54654E" w:rsidRPr="0054654E">
        <w:rPr>
          <w:b/>
          <w:i/>
        </w:rPr>
        <w:t>Оплата Услуг осуществляется по факту оказания Услуг</w:t>
      </w:r>
      <w:r w:rsidR="0054654E">
        <w:rPr>
          <w:b/>
          <w:i/>
        </w:rPr>
        <w:t xml:space="preserve"> ежеквартально в течение 7 (семи</w:t>
      </w:r>
      <w:r w:rsidR="0054654E" w:rsidRPr="0054654E">
        <w:rPr>
          <w:b/>
          <w:i/>
        </w:rPr>
        <w:t>) банковских дней с даты подписания Сторонами акта об оказании услуг на о</w:t>
      </w:r>
      <w:r w:rsidR="0054654E">
        <w:rPr>
          <w:b/>
          <w:i/>
        </w:rPr>
        <w:t>сновании счета-фактуры (счета),</w:t>
      </w:r>
      <w:r w:rsidR="0054654E" w:rsidRPr="0054654E">
        <w:rPr>
          <w:b/>
          <w:i/>
        </w:rPr>
        <w:t xml:space="preserve"> либо УПД, в безналичном порядке путем перечисления Заказчиком денежных средств на указанный в договоре расчетный счет Исполнителя.</w:t>
      </w:r>
    </w:p>
    <w:p w:rsidR="001548B6" w:rsidRDefault="001548B6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548B6">
        <w:rPr>
          <w:b/>
          <w:i/>
        </w:rPr>
        <w:t xml:space="preserve">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  <w:bookmarkStart w:id="0" w:name="_GoBack"/>
      <w:bookmarkEnd w:id="0"/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D2E79">
        <w:rPr>
          <w:b/>
        </w:rPr>
        <w:t>17</w:t>
      </w:r>
      <w:r w:rsidR="00AD619F" w:rsidRPr="00AD619F">
        <w:rPr>
          <w:b/>
        </w:rPr>
        <w:t xml:space="preserve"> марта 2023 года</w:t>
      </w:r>
      <w:r w:rsidRPr="00F47E67">
        <w:rPr>
          <w:b/>
        </w:rPr>
        <w:t xml:space="preserve">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 w:rsidP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С.А. Садков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4654E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dcterms:created xsi:type="dcterms:W3CDTF">2023-03-17T03:53:00Z</dcterms:created>
  <dcterms:modified xsi:type="dcterms:W3CDTF">2023-03-17T03:53:00Z</dcterms:modified>
</cp:coreProperties>
</file>