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F724B">
        <w:rPr>
          <w:b/>
        </w:rPr>
        <w:t>19</w:t>
      </w:r>
      <w:r w:rsidR="00477620">
        <w:rPr>
          <w:b/>
        </w:rPr>
        <w:t>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27F67" w:rsidP="00391158">
      <w:pPr>
        <w:autoSpaceDE w:val="0"/>
        <w:autoSpaceDN w:val="0"/>
        <w:adjustRightInd w:val="0"/>
        <w:jc w:val="both"/>
        <w:rPr>
          <w:b/>
          <w:i/>
        </w:rPr>
      </w:pPr>
      <w:r w:rsidRPr="00127F67">
        <w:rPr>
          <w:b/>
          <w:i/>
        </w:rPr>
        <w:t>02</w:t>
      </w:r>
      <w:r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Pr="00127F67">
        <w:rPr>
          <w:b/>
          <w:i/>
        </w:rPr>
        <w:t xml:space="preserve"> </w:t>
      </w:r>
      <w:r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ED610E" w:rsidRPr="00370F6C" w:rsidRDefault="005815A5" w:rsidP="00C7105C">
      <w:pPr>
        <w:ind w:firstLine="709"/>
        <w:jc w:val="both"/>
      </w:pPr>
      <w:r w:rsidRPr="00370F6C">
        <w:t>1</w:t>
      </w:r>
      <w:r w:rsidR="00ED610E" w:rsidRPr="00370F6C">
        <w:t xml:space="preserve">. О заключении договора </w:t>
      </w:r>
      <w:r w:rsidR="00EA3082">
        <w:t>на о</w:t>
      </w:r>
      <w:r w:rsidR="00BF724B" w:rsidRPr="00BF724B">
        <w:t xml:space="preserve">казание услуг связи </w:t>
      </w:r>
      <w:r w:rsidR="00EA3082">
        <w:t>для нужд</w:t>
      </w:r>
      <w:r w:rsidR="00EA3082" w:rsidRPr="00EA3082">
        <w:t xml:space="preserve"> АО «ЮРЭСК»</w:t>
      </w:r>
      <w:r w:rsidR="00EA3082">
        <w:t xml:space="preserve"> в</w:t>
      </w:r>
      <w:r w:rsidR="00ED610E" w:rsidRPr="00370F6C">
        <w:t xml:space="preserve"> порядке заключения договора с единственным поставщиком (</w:t>
      </w:r>
      <w:r w:rsidR="00204822" w:rsidRPr="00370F6C">
        <w:t>подрядчиком</w:t>
      </w:r>
      <w:r w:rsidR="00ED610E" w:rsidRPr="00370F6C">
        <w:t>)</w:t>
      </w:r>
      <w:r w:rsidR="00351E8A">
        <w:t>,</w:t>
      </w:r>
      <w:r w:rsidR="00ED610E" w:rsidRPr="00370F6C">
        <w:t xml:space="preserve"> (реестровый номер: </w:t>
      </w:r>
      <w:r w:rsidR="00BF724B">
        <w:t>231</w:t>
      </w:r>
      <w:r w:rsidR="00ED610E" w:rsidRPr="00370F6C">
        <w:t>-2022).</w:t>
      </w:r>
    </w:p>
    <w:p w:rsidR="007C337A" w:rsidRPr="00370F6C" w:rsidRDefault="007C337A" w:rsidP="00391158">
      <w:pPr>
        <w:spacing w:line="252" w:lineRule="auto"/>
        <w:ind w:firstLine="709"/>
        <w:jc w:val="both"/>
      </w:pP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F724B" w:rsidRDefault="00A75770" w:rsidP="00BF724B">
      <w:pPr>
        <w:ind w:firstLine="709"/>
        <w:jc w:val="both"/>
      </w:pPr>
      <w:r>
        <w:t xml:space="preserve">1.1. </w:t>
      </w:r>
      <w:r w:rsidR="00BF724B" w:rsidRPr="00370F6C">
        <w:t xml:space="preserve">О заключении договора </w:t>
      </w:r>
      <w:r w:rsidR="00EA3082" w:rsidRPr="00EA3082">
        <w:t>на оказание услуг связи для нужд АО «ЮРЭСК»</w:t>
      </w:r>
      <w:r w:rsidR="001D2426">
        <w:t xml:space="preserve"> </w:t>
      </w:r>
      <w:r w:rsidR="00BF724B" w:rsidRPr="00370F6C">
        <w:t>в порядке заключения договора с единственным поставщиком (подрядчиком)</w:t>
      </w:r>
      <w:r w:rsidR="00BF724B">
        <w:t>,</w:t>
      </w:r>
      <w:r w:rsidR="00BF724B" w:rsidRPr="00370F6C">
        <w:t xml:space="preserve"> (реестровый номер: </w:t>
      </w:r>
      <w:r w:rsidR="00BF724B">
        <w:t>231</w:t>
      </w:r>
      <w:r w:rsidR="00BF724B" w:rsidRPr="00370F6C">
        <w:t>-2022)</w:t>
      </w:r>
    </w:p>
    <w:p w:rsidR="00127F67" w:rsidRDefault="00A75770" w:rsidP="00BF724B">
      <w:pPr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 xml:space="preserve">Согласно подпункту 8 пункта 3.2.5 раздела 3.2. Положения о порядке проведения закупок товаров, работ, услуг в АО «ЮРЭСК», утвержденного решением Совета директоров АО «ЮРЭСК» (протокол от 16.08.2022 № 26) Заказчик вправе применять процедуру закупки у единственного поставщика (подрядчика, исполнителя) в случаях если осуществляется закупка на оказание услуг почтовой связи и услуг мобильной и (или) телефонной связи, услуг интернет-провайдера. </w:t>
      </w:r>
    </w:p>
    <w:p w:rsidR="00DF3385" w:rsidRPr="00370F6C" w:rsidRDefault="002F4237" w:rsidP="004029E9">
      <w:pPr>
        <w:tabs>
          <w:tab w:val="left" w:pos="993"/>
        </w:tabs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 xml:space="preserve">существует </w:t>
      </w:r>
      <w:r w:rsidR="002872FE" w:rsidRPr="00370F6C">
        <w:t xml:space="preserve">необходимость в заключении договора </w:t>
      </w:r>
      <w:r w:rsidR="00CE7DE8" w:rsidRPr="00CE7DE8">
        <w:t xml:space="preserve">на оказание услуг по </w:t>
      </w:r>
      <w:r w:rsidR="00BF724B" w:rsidRPr="00BF724B">
        <w:t xml:space="preserve">предоставлению мобильной связи с </w:t>
      </w:r>
      <w:r w:rsidR="00127F67">
        <w:t xml:space="preserve">пределах </w:t>
      </w:r>
      <w:r w:rsidR="00BF724B" w:rsidRPr="00BF724B">
        <w:t xml:space="preserve">существующей </w:t>
      </w:r>
      <w:r w:rsidR="00127F67">
        <w:t>в</w:t>
      </w:r>
      <w:r w:rsidR="00127F67" w:rsidRPr="00127F67">
        <w:t xml:space="preserve"> АО «ЮРЭСК</w:t>
      </w:r>
      <w:r w:rsidR="00127F67">
        <w:t xml:space="preserve">» </w:t>
      </w:r>
      <w:r w:rsidR="00127F67" w:rsidRPr="00BF724B">
        <w:t>номерной</w:t>
      </w:r>
      <w:r w:rsidR="00BF724B" w:rsidRPr="00BF724B">
        <w:t xml:space="preserve"> </w:t>
      </w:r>
      <w:r w:rsidR="00127F67" w:rsidRPr="00BF724B">
        <w:t xml:space="preserve">ёмкости </w:t>
      </w:r>
      <w:r w:rsidR="00127F67">
        <w:t xml:space="preserve"> </w:t>
      </w:r>
      <w:r w:rsidR="00BF724B" w:rsidRPr="00BF724B">
        <w:t xml:space="preserve"> оператора связи</w:t>
      </w:r>
      <w:r w:rsidR="00127F67">
        <w:t xml:space="preserve"> - </w:t>
      </w:r>
      <w:r w:rsidR="00127F67" w:rsidRPr="00127F67">
        <w:t>«Т2 Мобайл»</w:t>
      </w:r>
      <w:r w:rsidR="00127F67">
        <w:t xml:space="preserve">, на котором зарегистрированы номера. </w:t>
      </w:r>
      <w:r w:rsidR="00BF724B" w:rsidRPr="00BF724B">
        <w:t xml:space="preserve">В случае смены оператора </w:t>
      </w:r>
      <w:r w:rsidR="00127F67">
        <w:t xml:space="preserve">связи </w:t>
      </w:r>
      <w:r w:rsidR="00BF724B" w:rsidRPr="00BF724B">
        <w:t>потребу</w:t>
      </w:r>
      <w:r w:rsidR="00127F67">
        <w:t>ю</w:t>
      </w:r>
      <w:r w:rsidR="00BF724B" w:rsidRPr="00BF724B">
        <w:t xml:space="preserve">тся значительные финансовые и физические затраты на замену сим-карт и перенастройку оборудования и серверов. </w:t>
      </w:r>
      <w:r w:rsidR="00EA3082">
        <w:t>Кроме того,</w:t>
      </w:r>
      <w:r w:rsidR="00BF724B" w:rsidRPr="00BF724B">
        <w:t xml:space="preserve"> сим-карты этого оператора широко используются </w:t>
      </w:r>
      <w:r w:rsidR="00EA3082">
        <w:t>АО «ЮРЭСК»</w:t>
      </w:r>
      <w:r w:rsidR="00BF724B" w:rsidRPr="00BF724B">
        <w:t xml:space="preserve"> для контроля над транспортными средствами посредством ГЛОНАСС, ввиду чего замена оператора повлечёт допо</w:t>
      </w:r>
      <w:r w:rsidR="00EA3082">
        <w:t>л</w:t>
      </w:r>
      <w:r w:rsidR="00127F67">
        <w:t>нительные расходы на их замену. Т</w:t>
      </w:r>
      <w:r w:rsidR="00EA3082">
        <w:t>акже о</w:t>
      </w:r>
      <w:r w:rsidR="00BF724B" w:rsidRPr="00BF724B">
        <w:t xml:space="preserve">тсутствует возможность установки сим-карт других операторов сотовой связи в оборудование АИИСКУЭ, так как, на территории, некоторых населённых пунктов, только </w:t>
      </w:r>
      <w:r w:rsidR="00127F67">
        <w:t>оператор ООО «Т2 М</w:t>
      </w:r>
      <w:r w:rsidR="00BF724B" w:rsidRPr="00BF724B">
        <w:t>обайл</w:t>
      </w:r>
      <w:r w:rsidR="00127F67">
        <w:t>»</w:t>
      </w:r>
      <w:r w:rsidR="00BF724B" w:rsidRPr="00BF724B">
        <w:t xml:space="preserve"> обеспечи</w:t>
      </w:r>
      <w:r w:rsidR="00127F67">
        <w:t>вает</w:t>
      </w:r>
      <w:r w:rsidR="00BF724B" w:rsidRPr="00BF724B">
        <w:t xml:space="preserve"> устойчивое покрытие сетью </w:t>
      </w:r>
      <w:r w:rsidR="00EA3082" w:rsidRPr="00BF724B">
        <w:t>связи.</w:t>
      </w:r>
      <w:r>
        <w:t xml:space="preserve"> </w:t>
      </w:r>
      <w:r w:rsidR="00127F67">
        <w:t xml:space="preserve">  </w:t>
      </w:r>
      <w:r>
        <w:t xml:space="preserve"> 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127F67">
        <w:rPr>
          <w:b/>
          <w:i/>
        </w:rPr>
        <w:t>на оказание услуг связи</w:t>
      </w:r>
      <w:r w:rsidR="001D2426" w:rsidRPr="001D2426">
        <w:rPr>
          <w:b/>
          <w:i/>
        </w:rPr>
        <w:t xml:space="preserve"> для нужд АО «ЮРЭСК»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EA308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EA3082" w:rsidRPr="00EA3082">
        <w:rPr>
          <w:b/>
          <w:i/>
        </w:rPr>
        <w:t xml:space="preserve">Общество с ограниченной ответственностью «Т2 Мобайл» </w:t>
      </w:r>
      <w:r w:rsidR="002F4237">
        <w:rPr>
          <w:b/>
          <w:i/>
        </w:rPr>
        <w:t>(</w:t>
      </w:r>
      <w:r w:rsidR="00EA3082" w:rsidRPr="00EA3082">
        <w:rPr>
          <w:b/>
          <w:i/>
        </w:rPr>
        <w:t>Россия, 628011, г.Ханты-Мансийск, ул. Пионерская, 118</w:t>
      </w:r>
      <w:r w:rsidR="002F4237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1D2426" w:rsidRPr="001D2426">
        <w:rPr>
          <w:b/>
          <w:i/>
        </w:rPr>
        <w:t>7743895280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1D2426" w:rsidRPr="001D2426">
        <w:rPr>
          <w:b/>
          <w:i/>
        </w:rPr>
        <w:t>860243001</w:t>
      </w:r>
      <w:r w:rsidR="001D2426">
        <w:rPr>
          <w:b/>
          <w:i/>
        </w:rPr>
        <w:t xml:space="preserve"> ОГРН:</w:t>
      </w:r>
      <w:r w:rsidR="002F4237">
        <w:rPr>
          <w:b/>
          <w:i/>
        </w:rPr>
        <w:t xml:space="preserve"> </w:t>
      </w:r>
      <w:r w:rsidR="001D2426" w:rsidRPr="001D2426">
        <w:rPr>
          <w:b/>
          <w:i/>
        </w:rPr>
        <w:t>1137746610088</w:t>
      </w:r>
      <w:r w:rsidR="002F4237">
        <w:rPr>
          <w:b/>
          <w:i/>
        </w:rPr>
        <w:t>);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Предмет договора: </w:t>
      </w:r>
      <w:r w:rsidR="001D2426">
        <w:rPr>
          <w:b/>
          <w:i/>
        </w:rPr>
        <w:t>О</w:t>
      </w:r>
      <w:r w:rsidR="001D2426" w:rsidRPr="001D2426">
        <w:rPr>
          <w:b/>
          <w:i/>
        </w:rPr>
        <w:t>казание услуг связи  для нужд АО «ЮРЭСК»</w:t>
      </w:r>
      <w:r w:rsidRPr="00370F6C">
        <w:rPr>
          <w:b/>
          <w:i/>
        </w:rPr>
        <w:t>;</w:t>
      </w:r>
    </w:p>
    <w:p w:rsidR="0020148D" w:rsidRPr="00370F6C" w:rsidRDefault="00DF3385" w:rsidP="00201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  <w:r w:rsidR="0020148D" w:rsidRPr="00370F6C">
        <w:rPr>
          <w:b/>
          <w:i/>
        </w:rPr>
        <w:t xml:space="preserve">Начало </w:t>
      </w:r>
      <w:r w:rsidR="0020148D">
        <w:rPr>
          <w:b/>
          <w:i/>
        </w:rPr>
        <w:t>оказания услуг -</w:t>
      </w:r>
      <w:r w:rsidR="0020148D" w:rsidRPr="00370F6C">
        <w:rPr>
          <w:b/>
          <w:i/>
        </w:rPr>
        <w:t xml:space="preserve"> </w:t>
      </w:r>
      <w:r w:rsidR="0020148D" w:rsidRPr="008B0727">
        <w:rPr>
          <w:b/>
          <w:i/>
        </w:rPr>
        <w:t>с момента заключения договора</w:t>
      </w:r>
      <w:r w:rsidR="0020148D" w:rsidRPr="00370F6C">
        <w:rPr>
          <w:b/>
          <w:i/>
        </w:rPr>
        <w:t>;</w:t>
      </w:r>
      <w:r w:rsidR="0020148D" w:rsidRPr="00370F6C">
        <w:rPr>
          <w:sz w:val="28"/>
          <w:szCs w:val="28"/>
        </w:rPr>
        <w:t xml:space="preserve"> </w:t>
      </w:r>
    </w:p>
    <w:p w:rsidR="0020148D" w:rsidRDefault="0020148D" w:rsidP="00201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Окончание </w:t>
      </w:r>
      <w:r>
        <w:rPr>
          <w:b/>
          <w:i/>
        </w:rPr>
        <w:t>предоставления услуг -</w:t>
      </w:r>
      <w:r w:rsidRPr="00370F6C">
        <w:rPr>
          <w:b/>
          <w:i/>
        </w:rPr>
        <w:t xml:space="preserve"> </w:t>
      </w:r>
      <w:r>
        <w:rPr>
          <w:b/>
          <w:i/>
        </w:rPr>
        <w:t>31.</w:t>
      </w:r>
      <w:r w:rsidRPr="002F4237">
        <w:rPr>
          <w:b/>
          <w:i/>
        </w:rPr>
        <w:t>06</w:t>
      </w:r>
      <w:r>
        <w:rPr>
          <w:b/>
          <w:i/>
        </w:rPr>
        <w:t>.2024 г.</w:t>
      </w:r>
    </w:p>
    <w:p w:rsidR="001D2426" w:rsidRDefault="000C4B27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1.ХМАО-</w:t>
      </w:r>
      <w:r w:rsidR="00754C3D" w:rsidRPr="001D2426">
        <w:rPr>
          <w:b/>
          <w:i/>
        </w:rPr>
        <w:t>Югра, пгт</w:t>
      </w:r>
      <w:r w:rsidRPr="001D2426">
        <w:rPr>
          <w:b/>
          <w:i/>
        </w:rPr>
        <w:t xml:space="preserve">. Междуреченский и Кондинский район;  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2.ХМАО-Югра, г. Ханты-Мансийск и Ханты-Мансийский район;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3. ХМАО-Югра, г. Белоярский и Белоярский район;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4. ХМАО-Югра, Октябрьский район;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5. ХМАО-Югра, г. Сургут и Сургутский район;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6. ХМАО-Югра г. Березово и Березовский район;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7.ХМАО-</w:t>
      </w:r>
      <w:r w:rsidR="00754C3D" w:rsidRPr="001D2426">
        <w:rPr>
          <w:b/>
          <w:i/>
        </w:rPr>
        <w:t>Югра, г.</w:t>
      </w:r>
      <w:r w:rsidRPr="001D2426">
        <w:rPr>
          <w:b/>
          <w:i/>
        </w:rPr>
        <w:t xml:space="preserve"> Советский;  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8.ХМАО-Югра, Советский район г.п. Агириш;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9. ХМАО-Югра, Советский район г.п. Зеленоборск;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10. ХМАО-Югра, Советский район г.п. Коммунистический;</w:t>
      </w:r>
    </w:p>
    <w:p w:rsidR="001D2426" w:rsidRPr="001D2426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11. ХМАО-Югра, Советский район, п. Пионерский;</w:t>
      </w:r>
    </w:p>
    <w:p w:rsidR="002872FE" w:rsidRPr="00370F6C" w:rsidRDefault="001D2426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D2426">
        <w:rPr>
          <w:b/>
          <w:i/>
        </w:rPr>
        <w:t>12. ХМАО-Югра, Советский район, г. Югорск</w:t>
      </w:r>
      <w:r w:rsidR="006775FE" w:rsidRPr="00370F6C">
        <w:rPr>
          <w:b/>
          <w:i/>
        </w:rPr>
        <w:t>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 договора</w:t>
      </w:r>
      <w:r w:rsidR="00CE28AC" w:rsidRPr="00370F6C">
        <w:rPr>
          <w:b/>
          <w:i/>
        </w:rPr>
        <w:t xml:space="preserve">: </w:t>
      </w:r>
      <w:r w:rsidR="00EA3082" w:rsidRPr="00EA3082">
        <w:rPr>
          <w:b/>
          <w:i/>
        </w:rPr>
        <w:t>5</w:t>
      </w:r>
      <w:r w:rsidR="00EA3082">
        <w:rPr>
          <w:b/>
          <w:i/>
        </w:rPr>
        <w:t> </w:t>
      </w:r>
      <w:r w:rsidR="00EA3082" w:rsidRPr="00EA3082">
        <w:rPr>
          <w:b/>
          <w:i/>
        </w:rPr>
        <w:t>500</w:t>
      </w:r>
      <w:r w:rsidR="00EA3082">
        <w:rPr>
          <w:b/>
          <w:i/>
        </w:rPr>
        <w:t xml:space="preserve"> </w:t>
      </w:r>
      <w:r w:rsidR="001D2426">
        <w:rPr>
          <w:b/>
          <w:i/>
        </w:rPr>
        <w:t>000 (П</w:t>
      </w:r>
      <w:r w:rsidR="00EA3082" w:rsidRPr="00EA3082">
        <w:rPr>
          <w:b/>
          <w:i/>
        </w:rPr>
        <w:t xml:space="preserve">ять миллионов пятьсот тысяч) рублей </w:t>
      </w:r>
      <w:r w:rsidR="0087189A" w:rsidRPr="0087189A">
        <w:rPr>
          <w:b/>
          <w:i/>
        </w:rPr>
        <w:t xml:space="preserve">00 копеек, </w:t>
      </w:r>
      <w:r w:rsidR="001D2426" w:rsidRPr="001D2426">
        <w:rPr>
          <w:b/>
          <w:i/>
        </w:rPr>
        <w:t>в том числе НДС</w:t>
      </w:r>
      <w:r w:rsidR="001D2426">
        <w:rPr>
          <w:b/>
          <w:i/>
        </w:rPr>
        <w:t>:</w:t>
      </w:r>
      <w:r w:rsidR="001D2426" w:rsidRPr="001D2426">
        <w:rPr>
          <w:b/>
          <w:i/>
        </w:rPr>
        <w:t xml:space="preserve"> 916</w:t>
      </w:r>
      <w:r w:rsidR="001D2426">
        <w:rPr>
          <w:b/>
          <w:i/>
        </w:rPr>
        <w:t xml:space="preserve"> 666</w:t>
      </w:r>
      <w:r w:rsidR="00F321E9">
        <w:rPr>
          <w:b/>
          <w:i/>
        </w:rPr>
        <w:t xml:space="preserve"> (Д</w:t>
      </w:r>
      <w:r w:rsidR="001D2426" w:rsidRPr="001D2426">
        <w:rPr>
          <w:b/>
          <w:i/>
        </w:rPr>
        <w:t xml:space="preserve">евятьсот шестнадцать тысяч шестьсот </w:t>
      </w:r>
      <w:r w:rsidR="001D2426">
        <w:rPr>
          <w:b/>
          <w:i/>
        </w:rPr>
        <w:t>шестьдесят шесть) рублей 67 копеек;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1D2426" w:rsidRPr="001D2426">
        <w:rPr>
          <w:b/>
          <w:i/>
        </w:rPr>
        <w:t>Оплата услуг связи осуществляется, посредством отложенного платежа, оказанные услуги связи оплачиваются по окончании расчетного периода. Услуги подлежат оплате до 20 числа месяца, следующего за расчетным периодом.</w:t>
      </w:r>
    </w:p>
    <w:p w:rsidR="00DF3385" w:rsidRPr="00370F6C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Pr="00370F6C">
        <w:rPr>
          <w:i/>
          <w:sz w:val="24"/>
        </w:rPr>
        <w:tab/>
      </w:r>
      <w:r w:rsidR="00DF3385" w:rsidRPr="00370F6C">
        <w:rPr>
          <w:i/>
          <w:sz w:val="24"/>
        </w:rPr>
        <w:t xml:space="preserve">«За»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27F67">
        <w:rPr>
          <w:b/>
        </w:rPr>
        <w:t>02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536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2528BE">
        <w:trPr>
          <w:trHeight w:val="639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E5" w:rsidRDefault="007604E5" w:rsidP="001254E1">
      <w:r>
        <w:separator/>
      </w:r>
    </w:p>
  </w:endnote>
  <w:endnote w:type="continuationSeparator" w:id="0">
    <w:p w:rsidR="007604E5" w:rsidRDefault="007604E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2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E5" w:rsidRDefault="007604E5" w:rsidP="001254E1">
      <w:r>
        <w:separator/>
      </w:r>
    </w:p>
  </w:footnote>
  <w:footnote w:type="continuationSeparator" w:id="0">
    <w:p w:rsidR="007604E5" w:rsidRDefault="007604E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5C2A"/>
    <w:rsid w:val="00336483"/>
    <w:rsid w:val="00337117"/>
    <w:rsid w:val="00351E8A"/>
    <w:rsid w:val="00353A3F"/>
    <w:rsid w:val="0035474E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29E9"/>
    <w:rsid w:val="00410124"/>
    <w:rsid w:val="004646AF"/>
    <w:rsid w:val="00470346"/>
    <w:rsid w:val="00477620"/>
    <w:rsid w:val="004F2CDC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D2887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C252A"/>
    <w:rsid w:val="00AE6A2D"/>
    <w:rsid w:val="00B040A3"/>
    <w:rsid w:val="00B37D32"/>
    <w:rsid w:val="00BA35B7"/>
    <w:rsid w:val="00BB528B"/>
    <w:rsid w:val="00BD4A1A"/>
    <w:rsid w:val="00BF724B"/>
    <w:rsid w:val="00C03C6D"/>
    <w:rsid w:val="00C65CBE"/>
    <w:rsid w:val="00C7105C"/>
    <w:rsid w:val="00CB23D4"/>
    <w:rsid w:val="00CC4AB7"/>
    <w:rsid w:val="00CC5F49"/>
    <w:rsid w:val="00CD4EFD"/>
    <w:rsid w:val="00CE28AC"/>
    <w:rsid w:val="00CE3836"/>
    <w:rsid w:val="00CE7DE8"/>
    <w:rsid w:val="00D372E2"/>
    <w:rsid w:val="00D45630"/>
    <w:rsid w:val="00D70EAB"/>
    <w:rsid w:val="00D70F0C"/>
    <w:rsid w:val="00D77F5D"/>
    <w:rsid w:val="00D83C38"/>
    <w:rsid w:val="00DC5199"/>
    <w:rsid w:val="00DC5F21"/>
    <w:rsid w:val="00DD3356"/>
    <w:rsid w:val="00DF3385"/>
    <w:rsid w:val="00DF60EF"/>
    <w:rsid w:val="00E718C3"/>
    <w:rsid w:val="00EA3082"/>
    <w:rsid w:val="00EB5EB4"/>
    <w:rsid w:val="00EB7521"/>
    <w:rsid w:val="00EB79C9"/>
    <w:rsid w:val="00ED610E"/>
    <w:rsid w:val="00EF6E2F"/>
    <w:rsid w:val="00F02E0F"/>
    <w:rsid w:val="00F174DE"/>
    <w:rsid w:val="00F321E9"/>
    <w:rsid w:val="00F46A4D"/>
    <w:rsid w:val="00F6271F"/>
    <w:rsid w:val="00F717E2"/>
    <w:rsid w:val="00F83CA2"/>
    <w:rsid w:val="00FC155B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2022-12-02T08:24:00Z</dcterms:created>
  <dcterms:modified xsi:type="dcterms:W3CDTF">2022-12-02T08:24:00Z</dcterms:modified>
</cp:coreProperties>
</file>